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4939" w:rsidRPr="002E6FD0" w:rsidRDefault="00FE4939" w:rsidP="00FE4939">
      <w:pPr>
        <w:jc w:val="center"/>
        <w:rPr>
          <w:rFonts w:ascii="Times New Roman" w:hAnsi="Times New Roman" w:cs="Times New Roman"/>
          <w:sz w:val="36"/>
          <w:lang w:val="kk-KZ"/>
        </w:rPr>
      </w:pPr>
      <w:r w:rsidRPr="002E6FD0">
        <w:rPr>
          <w:rFonts w:ascii="Times New Roman" w:hAnsi="Times New Roman" w:cs="Times New Roman"/>
          <w:color w:val="000000"/>
          <w:szCs w:val="24"/>
          <w:lang w:val="kk-KZ"/>
        </w:rPr>
        <w:t>12 МАГНИТ ӨРІСІНІҢ НЕГІЗГІ ТҮСІНІКТЕРІ МЕН ЗАҢДАРЫ</w:t>
      </w:r>
    </w:p>
    <w:p w:rsidR="00FE4939" w:rsidRDefault="00FE4939" w:rsidP="00FE4939">
      <w:pPr>
        <w:jc w:val="both"/>
        <w:rPr>
          <w:rFonts w:ascii="Times New Roman" w:hAnsi="Times New Roman" w:cs="Times New Roman"/>
          <w:sz w:val="32"/>
          <w:lang w:val="kk-KZ"/>
        </w:rPr>
      </w:pPr>
    </w:p>
    <w:p w:rsidR="00FE4939" w:rsidRPr="002E6FD0" w:rsidRDefault="00FE4939" w:rsidP="00FE4939">
      <w:pPr>
        <w:spacing w:line="276" w:lineRule="auto"/>
        <w:ind w:firstLine="567"/>
        <w:jc w:val="both"/>
        <w:rPr>
          <w:rFonts w:ascii="Times New Roman" w:hAnsi="Times New Roman" w:cs="Times New Roman"/>
          <w:color w:val="000000"/>
          <w:lang w:val="kk-KZ"/>
        </w:rPr>
      </w:pPr>
      <w:r w:rsidRPr="002E6FD0">
        <w:rPr>
          <w:rFonts w:ascii="Times New Roman" w:hAnsi="Times New Roman" w:cs="Times New Roman"/>
          <w:color w:val="000000"/>
          <w:lang w:val="kk-KZ"/>
        </w:rPr>
        <w:t>Электротехника есептерінде магниттелуі бойынша барлық заттар екі түрге бөлінеді :</w:t>
      </w:r>
    </w:p>
    <w:p w:rsidR="00FE4939" w:rsidRPr="002E6FD0" w:rsidRDefault="00FE4939" w:rsidP="00FE4939">
      <w:pPr>
        <w:numPr>
          <w:ilvl w:val="0"/>
          <w:numId w:val="1"/>
        </w:numPr>
        <w:spacing w:line="276" w:lineRule="auto"/>
        <w:ind w:left="0" w:firstLine="0"/>
        <w:jc w:val="both"/>
        <w:rPr>
          <w:rFonts w:ascii="Times New Roman" w:hAnsi="Times New Roman" w:cs="Times New Roman"/>
          <w:color w:val="000000"/>
        </w:rPr>
      </w:pPr>
      <w:proofErr w:type="spellStart"/>
      <w:r w:rsidRPr="002E6FD0">
        <w:rPr>
          <w:rFonts w:ascii="Times New Roman" w:hAnsi="Times New Roman" w:cs="Times New Roman"/>
          <w:bCs/>
          <w:color w:val="000000"/>
        </w:rPr>
        <w:t>Ферромагнитт</w:t>
      </w:r>
      <w:proofErr w:type="spellEnd"/>
      <w:r w:rsidRPr="002E6FD0">
        <w:rPr>
          <w:rFonts w:ascii="Times New Roman" w:hAnsi="Times New Roman" w:cs="Times New Roman"/>
          <w:bCs/>
          <w:color w:val="000000"/>
          <w:lang w:val="kk-KZ"/>
        </w:rPr>
        <w:t>ік</w:t>
      </w:r>
      <w:r>
        <w:rPr>
          <w:rFonts w:ascii="Times New Roman" w:hAnsi="Times New Roman" w:cs="Times New Roman"/>
          <w:bCs/>
          <w:color w:val="000000"/>
          <w:lang w:val="kk-KZ"/>
        </w:rPr>
        <w:t xml:space="preserve"> </w:t>
      </w:r>
      <w:r w:rsidRPr="002E6FD0">
        <w:rPr>
          <w:rFonts w:ascii="Times New Roman" w:hAnsi="Times New Roman" w:cs="Times New Roman"/>
          <w:color w:val="000000"/>
        </w:rPr>
        <w:t>(</w:t>
      </w:r>
      <w:r w:rsidRPr="002E6FD0">
        <w:rPr>
          <w:rFonts w:ascii="Times New Roman" w:hAnsi="Times New Roman" w:cs="Times New Roman"/>
          <w:color w:val="000000"/>
          <w:lang w:val="kk-KZ"/>
        </w:rPr>
        <w:t>салыстырмалы</w:t>
      </w:r>
      <w:r w:rsidRPr="002E6FD0">
        <w:rPr>
          <w:rFonts w:ascii="Times New Roman" w:hAnsi="Times New Roman" w:cs="Times New Roman"/>
          <w:color w:val="000000"/>
        </w:rPr>
        <w:t xml:space="preserve"> магнитная </w:t>
      </w:r>
      <w:r w:rsidRPr="002E6FD0">
        <w:rPr>
          <w:rFonts w:ascii="Times New Roman" w:hAnsi="Times New Roman" w:cs="Times New Roman"/>
          <w:color w:val="000000"/>
          <w:lang w:val="kk-KZ"/>
        </w:rPr>
        <w:t>өтімділігі</w:t>
      </w:r>
      <w:r w:rsidRPr="002E6FD0">
        <w:rPr>
          <w:rFonts w:ascii="Times New Roman" w:hAnsi="Times New Roman" w:cs="Times New Roman"/>
          <w:noProof/>
          <w:color w:val="000000"/>
        </w:rPr>
        <w:drawing>
          <wp:inline distT="0" distB="0" distL="0" distR="0">
            <wp:extent cx="504825" cy="228600"/>
            <wp:effectExtent l="19050" t="0" r="9525" b="0"/>
            <wp:docPr id="471" name="Рисунок 471" descr="../Из%20Интернента/Нелинейные%20магнитные%20цепи%20при%20постоянных%20потоках_%20Основные%20понятия%20и%20законы%20магнитных%20цепей_%20(Лекция%20N%2032).files/image002-2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1" descr="../Из%20Интернента/Нелинейные%20магнитные%20цепи%20при%20постоянных%20потоках_%20Основные%20понятия%20и%20законы%20магнитных%20цепей_%20(Лекция%20N%2032).files/image002-24.gif"/>
                    <pic:cNvPicPr>
                      <a:picLocks noChangeAspect="1" noChangeArrowheads="1"/>
                    </pic:cNvPicPr>
                  </pic:nvPicPr>
                  <pic:blipFill>
                    <a:blip r:embed="rId5" r:link="rId6" cstate="print"/>
                    <a:srcRect/>
                    <a:stretch>
                      <a:fillRect/>
                    </a:stretch>
                  </pic:blipFill>
                  <pic:spPr bwMode="auto">
                    <a:xfrm>
                      <a:off x="0" y="0"/>
                      <a:ext cx="504825" cy="228600"/>
                    </a:xfrm>
                    <a:prstGeom prst="rect">
                      <a:avLst/>
                    </a:prstGeom>
                    <a:noFill/>
                    <a:ln w="9525">
                      <a:noFill/>
                      <a:miter lim="800000"/>
                      <a:headEnd/>
                      <a:tailEnd/>
                    </a:ln>
                  </pic:spPr>
                </pic:pic>
              </a:graphicData>
            </a:graphic>
          </wp:inline>
        </w:drawing>
      </w:r>
      <w:r w:rsidRPr="002E6FD0">
        <w:rPr>
          <w:rFonts w:ascii="Times New Roman" w:hAnsi="Times New Roman" w:cs="Times New Roman"/>
          <w:color w:val="000000"/>
        </w:rPr>
        <w:t xml:space="preserve">); </w:t>
      </w:r>
    </w:p>
    <w:p w:rsidR="00FE4939" w:rsidRPr="002E6FD0" w:rsidRDefault="00FE4939" w:rsidP="00FE4939">
      <w:pPr>
        <w:numPr>
          <w:ilvl w:val="0"/>
          <w:numId w:val="1"/>
        </w:numPr>
        <w:spacing w:line="276" w:lineRule="auto"/>
        <w:ind w:left="0" w:firstLine="0"/>
        <w:jc w:val="both"/>
        <w:rPr>
          <w:rFonts w:ascii="Times New Roman" w:hAnsi="Times New Roman" w:cs="Times New Roman"/>
          <w:color w:val="000000"/>
        </w:rPr>
      </w:pPr>
      <w:proofErr w:type="spellStart"/>
      <w:r w:rsidRPr="002E6FD0">
        <w:rPr>
          <w:rFonts w:ascii="Times New Roman" w:hAnsi="Times New Roman" w:cs="Times New Roman"/>
          <w:bCs/>
          <w:color w:val="000000"/>
        </w:rPr>
        <w:t>Ферромагнит</w:t>
      </w:r>
      <w:proofErr w:type="spellEnd"/>
      <w:r w:rsidRPr="002E6FD0">
        <w:rPr>
          <w:rFonts w:ascii="Times New Roman" w:hAnsi="Times New Roman" w:cs="Times New Roman"/>
          <w:bCs/>
          <w:color w:val="000000"/>
          <w:lang w:val="kk-KZ"/>
        </w:rPr>
        <w:t>ік емес</w:t>
      </w:r>
      <w:r>
        <w:rPr>
          <w:rFonts w:ascii="Times New Roman" w:hAnsi="Times New Roman" w:cs="Times New Roman"/>
          <w:bCs/>
          <w:color w:val="000000"/>
          <w:lang w:val="kk-KZ"/>
        </w:rPr>
        <w:t xml:space="preserve"> </w:t>
      </w:r>
      <w:r w:rsidRPr="002E6FD0">
        <w:rPr>
          <w:rFonts w:ascii="Times New Roman" w:hAnsi="Times New Roman" w:cs="Times New Roman"/>
          <w:color w:val="000000"/>
        </w:rPr>
        <w:t>(</w:t>
      </w:r>
      <w:r w:rsidRPr="002E6FD0">
        <w:rPr>
          <w:rFonts w:ascii="Times New Roman" w:hAnsi="Times New Roman" w:cs="Times New Roman"/>
          <w:color w:val="000000"/>
          <w:lang w:val="kk-KZ"/>
        </w:rPr>
        <w:t>салыстырмалы</w:t>
      </w:r>
      <w:r w:rsidRPr="002E6FD0">
        <w:rPr>
          <w:rFonts w:ascii="Times New Roman" w:hAnsi="Times New Roman" w:cs="Times New Roman"/>
          <w:color w:val="000000"/>
        </w:rPr>
        <w:t xml:space="preserve"> магнитная </w:t>
      </w:r>
      <w:r w:rsidRPr="002E6FD0">
        <w:rPr>
          <w:rFonts w:ascii="Times New Roman" w:hAnsi="Times New Roman" w:cs="Times New Roman"/>
          <w:color w:val="000000"/>
          <w:lang w:val="kk-KZ"/>
        </w:rPr>
        <w:t>өтімділігі</w:t>
      </w:r>
      <w:r w:rsidRPr="002E6FD0">
        <w:rPr>
          <w:rFonts w:ascii="Times New Roman" w:hAnsi="Times New Roman" w:cs="Times New Roman"/>
          <w:noProof/>
          <w:color w:val="000000"/>
        </w:rPr>
        <w:drawing>
          <wp:inline distT="0" distB="0" distL="0" distR="0">
            <wp:extent cx="409575" cy="228600"/>
            <wp:effectExtent l="19050" t="0" r="9525" b="0"/>
            <wp:docPr id="472" name="Рисунок 472" descr="../Из%20Интернента/Нелинейные%20магнитные%20цепи%20при%20постоянных%20потоках_%20Основные%20понятия%20и%20законы%20магнитных%20цепей_%20(Лекция%20N%2032).files/image004-2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2" descr="../Из%20Интернента/Нелинейные%20магнитные%20цепи%20при%20постоянных%20потоках_%20Основные%20понятия%20и%20законы%20магнитных%20цепей_%20(Лекция%20N%2032).files/image004-24.gif"/>
                    <pic:cNvPicPr>
                      <a:picLocks noChangeAspect="1" noChangeArrowheads="1"/>
                    </pic:cNvPicPr>
                  </pic:nvPicPr>
                  <pic:blipFill>
                    <a:blip r:embed="rId7" r:link="rId8" cstate="print"/>
                    <a:srcRect/>
                    <a:stretch>
                      <a:fillRect/>
                    </a:stretch>
                  </pic:blipFill>
                  <pic:spPr bwMode="auto">
                    <a:xfrm>
                      <a:off x="0" y="0"/>
                      <a:ext cx="409575" cy="228600"/>
                    </a:xfrm>
                    <a:prstGeom prst="rect">
                      <a:avLst/>
                    </a:prstGeom>
                    <a:noFill/>
                    <a:ln w="9525">
                      <a:noFill/>
                      <a:miter lim="800000"/>
                      <a:headEnd/>
                      <a:tailEnd/>
                    </a:ln>
                  </pic:spPr>
                </pic:pic>
              </a:graphicData>
            </a:graphic>
          </wp:inline>
        </w:drawing>
      </w:r>
      <w:r w:rsidRPr="002E6FD0">
        <w:rPr>
          <w:rFonts w:ascii="Times New Roman" w:hAnsi="Times New Roman" w:cs="Times New Roman"/>
          <w:color w:val="000000"/>
        </w:rPr>
        <w:t xml:space="preserve">). </w:t>
      </w:r>
    </w:p>
    <w:p w:rsidR="00FE4939" w:rsidRPr="002E6FD0" w:rsidRDefault="00FE4939" w:rsidP="00FE4939">
      <w:pPr>
        <w:spacing w:line="276" w:lineRule="auto"/>
        <w:jc w:val="both"/>
        <w:rPr>
          <w:rFonts w:ascii="Times New Roman" w:hAnsi="Times New Roman" w:cs="Times New Roman"/>
          <w:color w:val="000000"/>
          <w:lang w:val="kk-KZ"/>
        </w:rPr>
      </w:pPr>
      <w:r w:rsidRPr="002E6FD0">
        <w:rPr>
          <w:rFonts w:ascii="Times New Roman" w:hAnsi="Times New Roman" w:cs="Times New Roman"/>
          <w:lang w:val="kk-KZ"/>
        </w:rPr>
        <w:t xml:space="preserve">       Магнит индукциясының сызықтары тұйықталып жататын ортада ферромагнит, диэлектрик митериалдар немесе ауа болуы мүмкін. Сондықтан электромагниттік үрдістері магнит қозғаушы күш, магнит ағыны және магниттік потенциалдар айырымы ұғымдарымен түсіндірілетін, магниттік индукция сызықтары өтетін ферромагнитті не басқа орталар жиынтығын магнит тізбегі деп атайды.</w:t>
      </w:r>
    </w:p>
    <w:p w:rsidR="00FE4939" w:rsidRDefault="00FE4939" w:rsidP="00FE4939">
      <w:pPr>
        <w:spacing w:line="276" w:lineRule="auto"/>
        <w:jc w:val="both"/>
        <w:rPr>
          <w:rFonts w:ascii="Times New Roman" w:hAnsi="Times New Roman" w:cs="Times New Roman"/>
          <w:color w:val="000000"/>
          <w:lang w:val="kk-KZ"/>
        </w:rPr>
      </w:pPr>
    </w:p>
    <w:p w:rsidR="00FE4939" w:rsidRDefault="00FE4939" w:rsidP="00FE4939">
      <w:pPr>
        <w:spacing w:line="276" w:lineRule="auto"/>
        <w:jc w:val="both"/>
        <w:rPr>
          <w:rFonts w:ascii="Times New Roman" w:hAnsi="Times New Roman" w:cs="Times New Roman"/>
          <w:color w:val="000000"/>
          <w:lang w:val="kk-KZ"/>
        </w:rPr>
      </w:pPr>
    </w:p>
    <w:p w:rsidR="00FE4939" w:rsidRPr="002E6FD0" w:rsidRDefault="00FE4939" w:rsidP="00FE4939">
      <w:pPr>
        <w:spacing w:line="276" w:lineRule="auto"/>
        <w:jc w:val="both"/>
        <w:rPr>
          <w:rFonts w:ascii="Times New Roman" w:hAnsi="Times New Roman" w:cs="Times New Roman"/>
          <w:color w:val="000000"/>
          <w:lang w:val="kk-KZ"/>
        </w:rPr>
      </w:pPr>
      <w:r>
        <w:rPr>
          <w:rFonts w:ascii="Times New Roman" w:hAnsi="Times New Roman" w:cs="Times New Roman"/>
          <w:color w:val="000000"/>
          <w:lang w:val="kk-KZ"/>
        </w:rPr>
        <w:t>Кесте</w:t>
      </w:r>
      <w:r w:rsidRPr="002E6FD0">
        <w:rPr>
          <w:rFonts w:ascii="Times New Roman" w:hAnsi="Times New Roman" w:cs="Times New Roman"/>
          <w:color w:val="000000"/>
          <w:lang w:val="kk-KZ"/>
        </w:rPr>
        <w:t xml:space="preserve"> </w:t>
      </w:r>
      <w:r>
        <w:rPr>
          <w:rFonts w:ascii="Times New Roman" w:hAnsi="Times New Roman" w:cs="Times New Roman"/>
          <w:color w:val="000000"/>
          <w:lang w:val="kk-KZ"/>
        </w:rPr>
        <w:t>12.</w:t>
      </w:r>
      <w:r w:rsidRPr="002E6FD0">
        <w:rPr>
          <w:rFonts w:ascii="Times New Roman" w:hAnsi="Times New Roman" w:cs="Times New Roman"/>
          <w:color w:val="000000"/>
          <w:lang w:val="kk-KZ"/>
        </w:rPr>
        <w:t>1. Магнит өрісін сипаттайтын векторлық шамалар</w:t>
      </w:r>
    </w:p>
    <w:tbl>
      <w:tblPr>
        <w:tblpPr w:leftFromText="180" w:rightFromText="180" w:vertAnchor="text" w:horzAnchor="margin" w:tblpY="325"/>
        <w:tblOverlap w:val="never"/>
        <w:tblW w:w="9260"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2516"/>
        <w:gridCol w:w="1290"/>
        <w:gridCol w:w="1558"/>
        <w:gridCol w:w="3896"/>
      </w:tblGrid>
      <w:tr w:rsidR="00FE4939" w:rsidRPr="002E6FD0" w:rsidTr="00E72A14">
        <w:trPr>
          <w:tblCellSpacing w:w="0" w:type="dxa"/>
        </w:trPr>
        <w:tc>
          <w:tcPr>
            <w:tcW w:w="2516" w:type="dxa"/>
            <w:vAlign w:val="center"/>
          </w:tcPr>
          <w:p w:rsidR="00FE4939" w:rsidRPr="002E6FD0" w:rsidRDefault="00FE4939" w:rsidP="00E72A14">
            <w:pPr>
              <w:spacing w:line="276" w:lineRule="auto"/>
              <w:jc w:val="both"/>
              <w:rPr>
                <w:rFonts w:ascii="Times New Roman" w:hAnsi="Times New Roman" w:cs="Times New Roman"/>
                <w:color w:val="000000"/>
                <w:lang w:val="kk-KZ"/>
              </w:rPr>
            </w:pPr>
            <w:r w:rsidRPr="002E6FD0">
              <w:rPr>
                <w:rFonts w:ascii="Times New Roman" w:hAnsi="Times New Roman" w:cs="Times New Roman"/>
                <w:bCs/>
                <w:color w:val="000000"/>
                <w:lang w:val="kk-KZ"/>
              </w:rPr>
              <w:t>Атауы</w:t>
            </w:r>
          </w:p>
        </w:tc>
        <w:tc>
          <w:tcPr>
            <w:tcW w:w="1290" w:type="dxa"/>
            <w:vAlign w:val="center"/>
          </w:tcPr>
          <w:p w:rsidR="00FE4939" w:rsidRPr="002E6FD0" w:rsidRDefault="00FE4939" w:rsidP="00E72A14">
            <w:pPr>
              <w:spacing w:line="276" w:lineRule="auto"/>
              <w:jc w:val="both"/>
              <w:rPr>
                <w:rFonts w:ascii="Times New Roman" w:hAnsi="Times New Roman" w:cs="Times New Roman"/>
                <w:color w:val="000000"/>
              </w:rPr>
            </w:pPr>
            <w:r>
              <w:rPr>
                <w:rFonts w:ascii="Times New Roman" w:hAnsi="Times New Roman" w:cs="Times New Roman"/>
                <w:bCs/>
                <w:color w:val="000000"/>
                <w:lang w:val="kk-KZ"/>
              </w:rPr>
              <w:t>Б</w:t>
            </w:r>
            <w:r w:rsidRPr="002E6FD0">
              <w:rPr>
                <w:rFonts w:ascii="Times New Roman" w:hAnsi="Times New Roman" w:cs="Times New Roman"/>
                <w:bCs/>
                <w:color w:val="000000"/>
                <w:lang w:val="kk-KZ"/>
              </w:rPr>
              <w:t>елгіленуі</w:t>
            </w:r>
          </w:p>
        </w:tc>
        <w:tc>
          <w:tcPr>
            <w:tcW w:w="1558" w:type="dxa"/>
            <w:vAlign w:val="center"/>
          </w:tcPr>
          <w:p w:rsidR="00FE4939" w:rsidRPr="002E6FD0" w:rsidRDefault="00FE4939" w:rsidP="00E72A14">
            <w:pPr>
              <w:spacing w:line="276" w:lineRule="auto"/>
              <w:jc w:val="both"/>
              <w:rPr>
                <w:rFonts w:ascii="Times New Roman" w:hAnsi="Times New Roman" w:cs="Times New Roman"/>
                <w:color w:val="000000"/>
              </w:rPr>
            </w:pPr>
            <w:r w:rsidRPr="002E6FD0">
              <w:rPr>
                <w:rFonts w:ascii="Times New Roman" w:hAnsi="Times New Roman" w:cs="Times New Roman"/>
                <w:bCs/>
                <w:color w:val="000000"/>
                <w:lang w:val="kk-KZ"/>
              </w:rPr>
              <w:t>Өлшем бірлігі</w:t>
            </w:r>
          </w:p>
        </w:tc>
        <w:tc>
          <w:tcPr>
            <w:tcW w:w="3896" w:type="dxa"/>
            <w:vAlign w:val="center"/>
          </w:tcPr>
          <w:p w:rsidR="00FE4939" w:rsidRPr="002E6FD0" w:rsidRDefault="00FE4939" w:rsidP="00E72A14">
            <w:pPr>
              <w:spacing w:line="276" w:lineRule="auto"/>
              <w:jc w:val="both"/>
              <w:rPr>
                <w:rFonts w:ascii="Times New Roman" w:hAnsi="Times New Roman" w:cs="Times New Roman"/>
                <w:color w:val="000000"/>
              </w:rPr>
            </w:pPr>
            <w:r w:rsidRPr="002E6FD0">
              <w:rPr>
                <w:rFonts w:ascii="Times New Roman" w:hAnsi="Times New Roman" w:cs="Times New Roman"/>
                <w:bCs/>
                <w:color w:val="000000"/>
                <w:lang w:val="kk-KZ"/>
              </w:rPr>
              <w:t>Анықтамасы</w:t>
            </w:r>
          </w:p>
        </w:tc>
      </w:tr>
      <w:tr w:rsidR="00FE4939" w:rsidRPr="002E6FD0" w:rsidTr="00E72A14">
        <w:trPr>
          <w:tblCellSpacing w:w="0" w:type="dxa"/>
        </w:trPr>
        <w:tc>
          <w:tcPr>
            <w:tcW w:w="2516" w:type="dxa"/>
            <w:vAlign w:val="center"/>
          </w:tcPr>
          <w:p w:rsidR="00FE4939" w:rsidRPr="002E6FD0" w:rsidRDefault="00FE4939" w:rsidP="00E72A14">
            <w:pPr>
              <w:spacing w:line="276" w:lineRule="auto"/>
              <w:jc w:val="both"/>
              <w:rPr>
                <w:rFonts w:ascii="Times New Roman" w:hAnsi="Times New Roman" w:cs="Times New Roman"/>
                <w:color w:val="000000"/>
              </w:rPr>
            </w:pPr>
            <w:r w:rsidRPr="002E6FD0">
              <w:rPr>
                <w:rFonts w:ascii="Times New Roman" w:hAnsi="Times New Roman" w:cs="Times New Roman"/>
                <w:lang w:val="kk-KZ"/>
              </w:rPr>
              <w:t xml:space="preserve">Магниттік индукция </w:t>
            </w:r>
            <w:r w:rsidRPr="002E6FD0">
              <w:rPr>
                <w:rFonts w:ascii="Times New Roman" w:hAnsi="Times New Roman" w:cs="Times New Roman"/>
                <w:color w:val="000000"/>
                <w:lang w:val="kk-KZ"/>
              </w:rPr>
              <w:t>в</w:t>
            </w:r>
            <w:proofErr w:type="spellStart"/>
            <w:r w:rsidRPr="002E6FD0">
              <w:rPr>
                <w:rFonts w:ascii="Times New Roman" w:hAnsi="Times New Roman" w:cs="Times New Roman"/>
                <w:color w:val="000000"/>
              </w:rPr>
              <w:t>ектор</w:t>
            </w:r>
            <w:proofErr w:type="spellEnd"/>
            <w:r w:rsidRPr="002E6FD0">
              <w:rPr>
                <w:rFonts w:ascii="Times New Roman" w:hAnsi="Times New Roman" w:cs="Times New Roman"/>
                <w:color w:val="000000"/>
                <w:lang w:val="kk-KZ"/>
              </w:rPr>
              <w:t>ы</w:t>
            </w:r>
          </w:p>
        </w:tc>
        <w:tc>
          <w:tcPr>
            <w:tcW w:w="1290" w:type="dxa"/>
            <w:vAlign w:val="center"/>
          </w:tcPr>
          <w:p w:rsidR="00FE4939" w:rsidRPr="002E6FD0" w:rsidRDefault="00FE4939" w:rsidP="00E72A14">
            <w:pPr>
              <w:spacing w:line="276" w:lineRule="auto"/>
              <w:jc w:val="both"/>
              <w:rPr>
                <w:rFonts w:ascii="Times New Roman" w:hAnsi="Times New Roman" w:cs="Times New Roman"/>
                <w:color w:val="000000"/>
              </w:rPr>
            </w:pPr>
            <w:r w:rsidRPr="002E6FD0">
              <w:rPr>
                <w:rFonts w:ascii="Times New Roman" w:hAnsi="Times New Roman" w:cs="Times New Roman"/>
                <w:noProof/>
                <w:color w:val="000000"/>
              </w:rPr>
              <w:drawing>
                <wp:inline distT="0" distB="0" distL="0" distR="0">
                  <wp:extent cx="161925" cy="219075"/>
                  <wp:effectExtent l="0" t="0" r="9525" b="0"/>
                  <wp:docPr id="473" name="Рисунок 473" descr="../Из%20Интернента/Нелинейные%20магнитные%20цепи%20при%20постоянных%20потоках_%20Основные%20понятия%20и%20законы%20магнитных%20цепей_%20(Лекция%20N%2032).files/image007-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3" descr="../Из%20Интернента/Нелинейные%20магнитные%20цепи%20при%20постоянных%20потоках_%20Основные%20понятия%20и%20законы%20магнитных%20цепей_%20(Лекция%20N%2032).files/image007-4.gif"/>
                          <pic:cNvPicPr>
                            <a:picLocks noChangeAspect="1" noChangeArrowheads="1"/>
                          </pic:cNvPicPr>
                        </pic:nvPicPr>
                        <pic:blipFill>
                          <a:blip r:embed="rId9" r:link="rId10" cstate="print"/>
                          <a:srcRect/>
                          <a:stretch>
                            <a:fillRect/>
                          </a:stretch>
                        </pic:blipFill>
                        <pic:spPr bwMode="auto">
                          <a:xfrm>
                            <a:off x="0" y="0"/>
                            <a:ext cx="161925" cy="219075"/>
                          </a:xfrm>
                          <a:prstGeom prst="rect">
                            <a:avLst/>
                          </a:prstGeom>
                          <a:noFill/>
                          <a:ln w="9525">
                            <a:noFill/>
                            <a:miter lim="800000"/>
                            <a:headEnd/>
                            <a:tailEnd/>
                          </a:ln>
                        </pic:spPr>
                      </pic:pic>
                    </a:graphicData>
                  </a:graphic>
                </wp:inline>
              </w:drawing>
            </w:r>
          </w:p>
        </w:tc>
        <w:tc>
          <w:tcPr>
            <w:tcW w:w="1558" w:type="dxa"/>
            <w:vAlign w:val="center"/>
          </w:tcPr>
          <w:p w:rsidR="00FE4939" w:rsidRPr="002E6FD0" w:rsidRDefault="00FE4939" w:rsidP="00E72A14">
            <w:pPr>
              <w:spacing w:line="276" w:lineRule="auto"/>
              <w:jc w:val="both"/>
              <w:rPr>
                <w:rFonts w:ascii="Times New Roman" w:hAnsi="Times New Roman" w:cs="Times New Roman"/>
                <w:color w:val="000000"/>
              </w:rPr>
            </w:pPr>
            <w:r w:rsidRPr="002E6FD0">
              <w:rPr>
                <w:rFonts w:ascii="Times New Roman" w:hAnsi="Times New Roman" w:cs="Times New Roman"/>
                <w:color w:val="000000"/>
              </w:rPr>
              <w:t>Тл</w:t>
            </w:r>
          </w:p>
          <w:p w:rsidR="00FE4939" w:rsidRPr="002E6FD0" w:rsidRDefault="00FE4939" w:rsidP="00E72A14">
            <w:pPr>
              <w:spacing w:line="276" w:lineRule="auto"/>
              <w:jc w:val="both"/>
              <w:rPr>
                <w:rFonts w:ascii="Times New Roman" w:hAnsi="Times New Roman" w:cs="Times New Roman"/>
                <w:color w:val="000000"/>
              </w:rPr>
            </w:pPr>
            <w:r w:rsidRPr="002E6FD0">
              <w:rPr>
                <w:rFonts w:ascii="Times New Roman" w:hAnsi="Times New Roman" w:cs="Times New Roman"/>
                <w:color w:val="000000"/>
              </w:rPr>
              <w:t>(тесла)</w:t>
            </w:r>
          </w:p>
        </w:tc>
        <w:tc>
          <w:tcPr>
            <w:tcW w:w="3896" w:type="dxa"/>
            <w:vAlign w:val="center"/>
          </w:tcPr>
          <w:p w:rsidR="00FE4939" w:rsidRPr="002E6FD0" w:rsidRDefault="00FE4939" w:rsidP="00E72A14">
            <w:pPr>
              <w:spacing w:line="276" w:lineRule="auto"/>
              <w:jc w:val="both"/>
              <w:rPr>
                <w:rFonts w:ascii="Times New Roman" w:hAnsi="Times New Roman" w:cs="Times New Roman"/>
                <w:color w:val="000000"/>
                <w:lang w:val="kk-KZ"/>
              </w:rPr>
            </w:pPr>
            <w:r w:rsidRPr="002E6FD0">
              <w:rPr>
                <w:rFonts w:ascii="Times New Roman" w:hAnsi="Times New Roman" w:cs="Times New Roman"/>
                <w:color w:val="000000"/>
                <w:lang w:val="kk-KZ"/>
              </w:rPr>
              <w:t xml:space="preserve">Ампер заңы бойынша </w:t>
            </w:r>
            <w:r w:rsidRPr="002E6FD0">
              <w:rPr>
                <w:rFonts w:ascii="Times New Roman" w:hAnsi="Times New Roman" w:cs="Times New Roman"/>
                <w:lang w:val="kk-KZ"/>
              </w:rPr>
              <w:t xml:space="preserve"> магнит өрісінің онда қозғалып келе жатқан зарядқа ететін әрекет күшін көрсететін векторлық шаманы айтады</w:t>
            </w:r>
          </w:p>
        </w:tc>
      </w:tr>
      <w:tr w:rsidR="00FE4939" w:rsidRPr="002E6FD0" w:rsidTr="00E72A14">
        <w:trPr>
          <w:tblCellSpacing w:w="0" w:type="dxa"/>
        </w:trPr>
        <w:tc>
          <w:tcPr>
            <w:tcW w:w="2516" w:type="dxa"/>
            <w:vAlign w:val="center"/>
          </w:tcPr>
          <w:p w:rsidR="00FE4939" w:rsidRPr="002E6FD0" w:rsidRDefault="00FE4939" w:rsidP="00E72A14">
            <w:pPr>
              <w:spacing w:line="276" w:lineRule="auto"/>
              <w:jc w:val="both"/>
              <w:rPr>
                <w:rFonts w:ascii="Times New Roman" w:hAnsi="Times New Roman" w:cs="Times New Roman"/>
                <w:color w:val="000000"/>
              </w:rPr>
            </w:pPr>
            <w:proofErr w:type="spellStart"/>
            <w:r w:rsidRPr="002E6FD0">
              <w:rPr>
                <w:rFonts w:ascii="Times New Roman" w:hAnsi="Times New Roman" w:cs="Times New Roman"/>
                <w:color w:val="000000"/>
              </w:rPr>
              <w:t>магни</w:t>
            </w:r>
            <w:proofErr w:type="spellEnd"/>
            <w:r w:rsidRPr="002E6FD0">
              <w:rPr>
                <w:rFonts w:ascii="Times New Roman" w:hAnsi="Times New Roman" w:cs="Times New Roman"/>
                <w:color w:val="000000"/>
                <w:lang w:val="kk-KZ"/>
              </w:rPr>
              <w:t>ттелув</w:t>
            </w:r>
            <w:proofErr w:type="spellStart"/>
            <w:r w:rsidRPr="002E6FD0">
              <w:rPr>
                <w:rFonts w:ascii="Times New Roman" w:hAnsi="Times New Roman" w:cs="Times New Roman"/>
                <w:color w:val="000000"/>
              </w:rPr>
              <w:t>ектор</w:t>
            </w:r>
            <w:proofErr w:type="spellEnd"/>
            <w:r w:rsidRPr="002E6FD0">
              <w:rPr>
                <w:rFonts w:ascii="Times New Roman" w:hAnsi="Times New Roman" w:cs="Times New Roman"/>
                <w:color w:val="000000"/>
                <w:lang w:val="kk-KZ"/>
              </w:rPr>
              <w:t>ы</w:t>
            </w:r>
          </w:p>
        </w:tc>
        <w:tc>
          <w:tcPr>
            <w:tcW w:w="1290" w:type="dxa"/>
            <w:vAlign w:val="center"/>
          </w:tcPr>
          <w:p w:rsidR="00FE4939" w:rsidRPr="002E6FD0" w:rsidRDefault="00FE4939" w:rsidP="00E72A14">
            <w:pPr>
              <w:spacing w:line="276" w:lineRule="auto"/>
              <w:jc w:val="both"/>
              <w:rPr>
                <w:rFonts w:ascii="Times New Roman" w:hAnsi="Times New Roman" w:cs="Times New Roman"/>
                <w:color w:val="000000"/>
              </w:rPr>
            </w:pPr>
            <w:r w:rsidRPr="002E6FD0">
              <w:rPr>
                <w:rFonts w:ascii="Times New Roman" w:hAnsi="Times New Roman" w:cs="Times New Roman"/>
                <w:noProof/>
                <w:color w:val="000000"/>
              </w:rPr>
              <w:drawing>
                <wp:inline distT="0" distB="0" distL="0" distR="0">
                  <wp:extent cx="152400" cy="228600"/>
                  <wp:effectExtent l="19050" t="0" r="0" b="0"/>
                  <wp:docPr id="474" name="Рисунок 474" descr="../Из%20Интернента/Нелинейные%20магнитные%20цепи%20при%20постоянных%20потоках_%20Основные%20понятия%20и%20законы%20магнитных%20цепей_%20(Лекция%20N%2032).files/image009-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4" descr="../Из%20Интернента/Нелинейные%20магнитные%20цепи%20при%20постоянных%20потоках_%20Основные%20понятия%20и%20законы%20магнитных%20цепей_%20(Лекция%20N%2032).files/image009-5.gif"/>
                          <pic:cNvPicPr>
                            <a:picLocks noChangeAspect="1" noChangeArrowheads="1"/>
                          </pic:cNvPicPr>
                        </pic:nvPicPr>
                        <pic:blipFill>
                          <a:blip r:embed="rId11" r:link="rId12" cstate="print"/>
                          <a:srcRect/>
                          <a:stretch>
                            <a:fillRect/>
                          </a:stretch>
                        </pic:blipFill>
                        <pic:spPr bwMode="auto">
                          <a:xfrm>
                            <a:off x="0" y="0"/>
                            <a:ext cx="152400" cy="228600"/>
                          </a:xfrm>
                          <a:prstGeom prst="rect">
                            <a:avLst/>
                          </a:prstGeom>
                          <a:noFill/>
                          <a:ln w="9525">
                            <a:noFill/>
                            <a:miter lim="800000"/>
                            <a:headEnd/>
                            <a:tailEnd/>
                          </a:ln>
                        </pic:spPr>
                      </pic:pic>
                    </a:graphicData>
                  </a:graphic>
                </wp:inline>
              </w:drawing>
            </w:r>
          </w:p>
        </w:tc>
        <w:tc>
          <w:tcPr>
            <w:tcW w:w="1558" w:type="dxa"/>
            <w:vAlign w:val="center"/>
          </w:tcPr>
          <w:p w:rsidR="00FE4939" w:rsidRPr="002E6FD0" w:rsidRDefault="00FE4939" w:rsidP="00E72A14">
            <w:pPr>
              <w:spacing w:line="276" w:lineRule="auto"/>
              <w:jc w:val="both"/>
              <w:rPr>
                <w:rFonts w:ascii="Times New Roman" w:hAnsi="Times New Roman" w:cs="Times New Roman"/>
                <w:color w:val="000000"/>
              </w:rPr>
            </w:pPr>
            <w:r w:rsidRPr="002E6FD0">
              <w:rPr>
                <w:rFonts w:ascii="Times New Roman" w:hAnsi="Times New Roman" w:cs="Times New Roman"/>
                <w:color w:val="000000"/>
              </w:rPr>
              <w:t>А/</w:t>
            </w:r>
            <w:proofErr w:type="gramStart"/>
            <w:r w:rsidRPr="002E6FD0">
              <w:rPr>
                <w:rFonts w:ascii="Times New Roman" w:hAnsi="Times New Roman" w:cs="Times New Roman"/>
                <w:color w:val="000000"/>
              </w:rPr>
              <w:t>м</w:t>
            </w:r>
            <w:proofErr w:type="gramEnd"/>
          </w:p>
        </w:tc>
        <w:tc>
          <w:tcPr>
            <w:tcW w:w="3896" w:type="dxa"/>
            <w:vAlign w:val="center"/>
          </w:tcPr>
          <w:p w:rsidR="00FE4939" w:rsidRPr="002E6FD0" w:rsidRDefault="00FE4939" w:rsidP="00E72A14">
            <w:pPr>
              <w:spacing w:line="276" w:lineRule="auto"/>
              <w:jc w:val="both"/>
              <w:rPr>
                <w:rFonts w:ascii="Times New Roman" w:hAnsi="Times New Roman" w:cs="Times New Roman"/>
                <w:color w:val="000000"/>
                <w:lang w:val="kk-KZ"/>
              </w:rPr>
            </w:pPr>
            <w:r w:rsidRPr="002E6FD0">
              <w:rPr>
                <w:rFonts w:ascii="Times New Roman" w:hAnsi="Times New Roman" w:cs="Times New Roman"/>
                <w:color w:val="000000"/>
                <w:lang w:val="kk-KZ"/>
              </w:rPr>
              <w:t>Заттың көлем бірлігінің м</w:t>
            </w:r>
            <w:proofErr w:type="spellStart"/>
            <w:r w:rsidRPr="002E6FD0">
              <w:rPr>
                <w:rFonts w:ascii="Times New Roman" w:hAnsi="Times New Roman" w:cs="Times New Roman"/>
                <w:color w:val="000000"/>
              </w:rPr>
              <w:t>агнит</w:t>
            </w:r>
            <w:proofErr w:type="spellEnd"/>
            <w:r w:rsidRPr="002E6FD0">
              <w:rPr>
                <w:rFonts w:ascii="Times New Roman" w:hAnsi="Times New Roman" w:cs="Times New Roman"/>
                <w:color w:val="000000"/>
                <w:lang w:val="kk-KZ"/>
              </w:rPr>
              <w:t xml:space="preserve">тік </w:t>
            </w:r>
            <w:r w:rsidRPr="002E6FD0">
              <w:rPr>
                <w:rFonts w:ascii="Times New Roman" w:hAnsi="Times New Roman" w:cs="Times New Roman"/>
                <w:color w:val="000000"/>
              </w:rPr>
              <w:t xml:space="preserve"> момент</w:t>
            </w:r>
            <w:r w:rsidRPr="002E6FD0">
              <w:rPr>
                <w:rFonts w:ascii="Times New Roman" w:hAnsi="Times New Roman" w:cs="Times New Roman"/>
                <w:color w:val="000000"/>
                <w:lang w:val="kk-KZ"/>
              </w:rPr>
              <w:t>і (иін күші)</w:t>
            </w:r>
          </w:p>
          <w:p w:rsidR="00FE4939" w:rsidRPr="002E6FD0" w:rsidRDefault="00FE4939" w:rsidP="00E72A14">
            <w:pPr>
              <w:spacing w:line="276" w:lineRule="auto"/>
              <w:jc w:val="both"/>
              <w:rPr>
                <w:rFonts w:ascii="Times New Roman" w:hAnsi="Times New Roman" w:cs="Times New Roman"/>
                <w:color w:val="000000"/>
                <w:lang w:val="kk-KZ"/>
              </w:rPr>
            </w:pPr>
          </w:p>
        </w:tc>
      </w:tr>
      <w:tr w:rsidR="00FE4939" w:rsidRPr="002E6FD0" w:rsidTr="00E72A14">
        <w:trPr>
          <w:tblCellSpacing w:w="0" w:type="dxa"/>
        </w:trPr>
        <w:tc>
          <w:tcPr>
            <w:tcW w:w="2516" w:type="dxa"/>
            <w:vAlign w:val="center"/>
          </w:tcPr>
          <w:p w:rsidR="00FE4939" w:rsidRPr="002E6FD0" w:rsidRDefault="00FE4939" w:rsidP="00E72A14">
            <w:pPr>
              <w:spacing w:line="276" w:lineRule="auto"/>
              <w:jc w:val="both"/>
              <w:rPr>
                <w:rFonts w:ascii="Times New Roman" w:hAnsi="Times New Roman" w:cs="Times New Roman"/>
                <w:color w:val="000000"/>
              </w:rPr>
            </w:pPr>
            <w:r w:rsidRPr="002E6FD0">
              <w:rPr>
                <w:rFonts w:ascii="Times New Roman" w:hAnsi="Times New Roman" w:cs="Times New Roman"/>
                <w:lang w:val="kk-KZ"/>
              </w:rPr>
              <w:t>Магнит өрісі кернеулігінін в</w:t>
            </w:r>
            <w:proofErr w:type="spellStart"/>
            <w:r w:rsidRPr="002E6FD0">
              <w:rPr>
                <w:rFonts w:ascii="Times New Roman" w:hAnsi="Times New Roman" w:cs="Times New Roman"/>
                <w:color w:val="000000"/>
              </w:rPr>
              <w:t>ектор</w:t>
            </w:r>
            <w:proofErr w:type="spellEnd"/>
            <w:r w:rsidRPr="002E6FD0">
              <w:rPr>
                <w:rFonts w:ascii="Times New Roman" w:hAnsi="Times New Roman" w:cs="Times New Roman"/>
                <w:color w:val="000000"/>
                <w:lang w:val="kk-KZ"/>
              </w:rPr>
              <w:t>ы</w:t>
            </w:r>
          </w:p>
        </w:tc>
        <w:tc>
          <w:tcPr>
            <w:tcW w:w="1290" w:type="dxa"/>
            <w:vAlign w:val="center"/>
          </w:tcPr>
          <w:p w:rsidR="00FE4939" w:rsidRPr="002E6FD0" w:rsidRDefault="00FE4939" w:rsidP="00E72A14">
            <w:pPr>
              <w:spacing w:line="276" w:lineRule="auto"/>
              <w:jc w:val="both"/>
              <w:rPr>
                <w:rFonts w:ascii="Times New Roman" w:hAnsi="Times New Roman" w:cs="Times New Roman"/>
                <w:color w:val="000000"/>
              </w:rPr>
            </w:pPr>
            <w:r w:rsidRPr="002E6FD0">
              <w:rPr>
                <w:rFonts w:ascii="Times New Roman" w:hAnsi="Times New Roman" w:cs="Times New Roman"/>
                <w:noProof/>
                <w:color w:val="000000"/>
              </w:rPr>
              <w:drawing>
                <wp:inline distT="0" distB="0" distL="0" distR="0">
                  <wp:extent cx="200025" cy="219075"/>
                  <wp:effectExtent l="0" t="0" r="0" b="0"/>
                  <wp:docPr id="475" name="Рисунок 475" descr="../Из%20Интернента/Нелинейные%20магнитные%20цепи%20при%20постоянных%20потоках_%20Основные%20понятия%20и%20законы%20магнитных%20цепей_%20(Лекция%20N%2032).files/image01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5" descr="../Из%20Интернента/Нелинейные%20магнитные%20цепи%20при%20постоянных%20потоках_%20Основные%20понятия%20и%20законы%20магнитных%20цепей_%20(Лекция%20N%2032).files/image011-8.gif"/>
                          <pic:cNvPicPr>
                            <a:picLocks noChangeAspect="1" noChangeArrowheads="1"/>
                          </pic:cNvPicPr>
                        </pic:nvPicPr>
                        <pic:blipFill>
                          <a:blip r:embed="rId13" r:link="rId14" cstate="print"/>
                          <a:srcRect/>
                          <a:stretch>
                            <a:fillRect/>
                          </a:stretch>
                        </pic:blipFill>
                        <pic:spPr bwMode="auto">
                          <a:xfrm>
                            <a:off x="0" y="0"/>
                            <a:ext cx="200025" cy="219075"/>
                          </a:xfrm>
                          <a:prstGeom prst="rect">
                            <a:avLst/>
                          </a:prstGeom>
                          <a:noFill/>
                          <a:ln w="9525">
                            <a:noFill/>
                            <a:miter lim="800000"/>
                            <a:headEnd/>
                            <a:tailEnd/>
                          </a:ln>
                        </pic:spPr>
                      </pic:pic>
                    </a:graphicData>
                  </a:graphic>
                </wp:inline>
              </w:drawing>
            </w:r>
          </w:p>
        </w:tc>
        <w:tc>
          <w:tcPr>
            <w:tcW w:w="1558" w:type="dxa"/>
            <w:vAlign w:val="center"/>
          </w:tcPr>
          <w:p w:rsidR="00FE4939" w:rsidRPr="002E6FD0" w:rsidRDefault="00FE4939" w:rsidP="00E72A14">
            <w:pPr>
              <w:spacing w:line="276" w:lineRule="auto"/>
              <w:jc w:val="both"/>
              <w:rPr>
                <w:rFonts w:ascii="Times New Roman" w:hAnsi="Times New Roman" w:cs="Times New Roman"/>
                <w:color w:val="000000"/>
              </w:rPr>
            </w:pPr>
            <w:r w:rsidRPr="002E6FD0">
              <w:rPr>
                <w:rFonts w:ascii="Times New Roman" w:hAnsi="Times New Roman" w:cs="Times New Roman"/>
                <w:color w:val="000000"/>
              </w:rPr>
              <w:t>А/</w:t>
            </w:r>
            <w:proofErr w:type="gramStart"/>
            <w:r w:rsidRPr="002E6FD0">
              <w:rPr>
                <w:rFonts w:ascii="Times New Roman" w:hAnsi="Times New Roman" w:cs="Times New Roman"/>
                <w:color w:val="000000"/>
              </w:rPr>
              <w:t>м</w:t>
            </w:r>
            <w:proofErr w:type="gramEnd"/>
          </w:p>
        </w:tc>
        <w:tc>
          <w:tcPr>
            <w:tcW w:w="3896" w:type="dxa"/>
            <w:vAlign w:val="center"/>
          </w:tcPr>
          <w:p w:rsidR="00FE4939" w:rsidRPr="002E6FD0" w:rsidRDefault="00FE4939" w:rsidP="00E72A14">
            <w:pPr>
              <w:spacing w:line="276" w:lineRule="auto"/>
              <w:jc w:val="both"/>
              <w:rPr>
                <w:rFonts w:ascii="Times New Roman" w:hAnsi="Times New Roman" w:cs="Times New Roman"/>
                <w:color w:val="000000"/>
              </w:rPr>
            </w:pPr>
            <w:r w:rsidRPr="002E6FD0">
              <w:rPr>
                <w:rFonts w:ascii="Times New Roman" w:hAnsi="Times New Roman" w:cs="Times New Roman"/>
                <w:noProof/>
                <w:color w:val="000000"/>
              </w:rPr>
              <w:drawing>
                <wp:inline distT="0" distB="0" distL="0" distR="0">
                  <wp:extent cx="114300" cy="200025"/>
                  <wp:effectExtent l="0" t="0" r="0" b="0"/>
                  <wp:docPr id="476" name="Рисунок 476" descr="../Из%20Интернента/Нелинейные%20магнитные%20цепи%20при%20постоянных%20потоках_%20Основные%20понятия%20и%20законы%20магнитных%20цепей_%20(Лекция%20N%2032).files/image013-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6" descr="../Из%20Интернента/Нелинейные%20магнитные%20цепи%20при%20постоянных%20потоках_%20Основные%20понятия%20и%20законы%20магнитных%20цепей_%20(Лекция%20N%2032).files/image013-6.gif"/>
                          <pic:cNvPicPr>
                            <a:picLocks noChangeAspect="1" noChangeArrowheads="1"/>
                          </pic:cNvPicPr>
                        </pic:nvPicPr>
                        <pic:blipFill>
                          <a:blip r:embed="rId15" r:link="rId16" cstate="print"/>
                          <a:srcRect/>
                          <a:stretch>
                            <a:fillRect/>
                          </a:stretch>
                        </pic:blipFill>
                        <pic:spPr bwMode="auto">
                          <a:xfrm>
                            <a:off x="0" y="0"/>
                            <a:ext cx="114300" cy="200025"/>
                          </a:xfrm>
                          <a:prstGeom prst="rect">
                            <a:avLst/>
                          </a:prstGeom>
                          <a:noFill/>
                          <a:ln w="9525">
                            <a:noFill/>
                            <a:miter lim="800000"/>
                            <a:headEnd/>
                            <a:tailEnd/>
                          </a:ln>
                        </pic:spPr>
                      </pic:pic>
                    </a:graphicData>
                  </a:graphic>
                </wp:inline>
              </w:drawing>
            </w:r>
            <w:r w:rsidRPr="002E6FD0">
              <w:rPr>
                <w:rFonts w:ascii="Times New Roman" w:hAnsi="Times New Roman" w:cs="Times New Roman"/>
                <w:noProof/>
                <w:color w:val="000000"/>
              </w:rPr>
              <w:drawing>
                <wp:inline distT="0" distB="0" distL="0" distR="0">
                  <wp:extent cx="114300" cy="200025"/>
                  <wp:effectExtent l="0" t="0" r="0" b="0"/>
                  <wp:docPr id="477" name="Рисунок 477" descr="../Из%20Интернента/Нелинейные%20магнитные%20цепи%20при%20постоянных%20потоках_%20Основные%20понятия%20и%20законы%20магнитных%20цепей_%20(Лекция%20N%2032).files/image014-1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7" descr="../Из%20Интернента/Нелинейные%20магнитные%20цепи%20при%20постоянных%20потоках_%20Основные%20понятия%20и%20законы%20магнитных%20цепей_%20(Лекция%20N%2032).files/image014-19.gif"/>
                          <pic:cNvPicPr>
                            <a:picLocks noChangeAspect="1" noChangeArrowheads="1"/>
                          </pic:cNvPicPr>
                        </pic:nvPicPr>
                        <pic:blipFill>
                          <a:blip r:embed="rId15" r:link="rId17" cstate="print"/>
                          <a:srcRect/>
                          <a:stretch>
                            <a:fillRect/>
                          </a:stretch>
                        </pic:blipFill>
                        <pic:spPr bwMode="auto">
                          <a:xfrm>
                            <a:off x="0" y="0"/>
                            <a:ext cx="114300" cy="200025"/>
                          </a:xfrm>
                          <a:prstGeom prst="rect">
                            <a:avLst/>
                          </a:prstGeom>
                          <a:noFill/>
                          <a:ln w="9525">
                            <a:noFill/>
                            <a:miter lim="800000"/>
                            <a:headEnd/>
                            <a:tailEnd/>
                          </a:ln>
                        </pic:spPr>
                      </pic:pic>
                    </a:graphicData>
                  </a:graphic>
                </wp:inline>
              </w:drawing>
            </w:r>
            <w:r w:rsidRPr="002E6FD0">
              <w:rPr>
                <w:rFonts w:ascii="Times New Roman" w:hAnsi="Times New Roman" w:cs="Times New Roman"/>
                <w:noProof/>
                <w:color w:val="000000"/>
              </w:rPr>
              <w:drawing>
                <wp:inline distT="0" distB="0" distL="0" distR="0">
                  <wp:extent cx="1676400" cy="495300"/>
                  <wp:effectExtent l="0" t="0" r="0" b="0"/>
                  <wp:docPr id="478" name="Рисунок 478" descr="../Из%20Интернента/Нелинейные%20магнитные%20цепи%20при%20постоянных%20потоках_%20Основные%20понятия%20и%20законы%20магнитных%20цепей_%20(Лекция%20N%2032).files/image016-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8" descr="../Из%20Интернента/Нелинейные%20магнитные%20цепи%20при%20постоянных%20потоках_%20Основные%20понятия%20и%20законы%20магнитных%20цепей_%20(Лекция%20N%2032).files/image016-18.gif"/>
                          <pic:cNvPicPr>
                            <a:picLocks noChangeAspect="1" noChangeArrowheads="1"/>
                          </pic:cNvPicPr>
                        </pic:nvPicPr>
                        <pic:blipFill>
                          <a:blip r:embed="rId18" r:link="rId19" cstate="print"/>
                          <a:srcRect/>
                          <a:stretch>
                            <a:fillRect/>
                          </a:stretch>
                        </pic:blipFill>
                        <pic:spPr bwMode="auto">
                          <a:xfrm>
                            <a:off x="0" y="0"/>
                            <a:ext cx="1676400" cy="495300"/>
                          </a:xfrm>
                          <a:prstGeom prst="rect">
                            <a:avLst/>
                          </a:prstGeom>
                          <a:noFill/>
                          <a:ln w="9525">
                            <a:noFill/>
                            <a:miter lim="800000"/>
                            <a:headEnd/>
                            <a:tailEnd/>
                          </a:ln>
                        </pic:spPr>
                      </pic:pic>
                    </a:graphicData>
                  </a:graphic>
                </wp:inline>
              </w:drawing>
            </w:r>
            <w:r w:rsidRPr="002E6FD0">
              <w:rPr>
                <w:rFonts w:ascii="Times New Roman" w:hAnsi="Times New Roman" w:cs="Times New Roman"/>
                <w:color w:val="000000"/>
              </w:rPr>
              <w:t>,</w:t>
            </w:r>
          </w:p>
          <w:p w:rsidR="00FE4939" w:rsidRPr="002E6FD0" w:rsidRDefault="00FE4939" w:rsidP="00E72A14">
            <w:pPr>
              <w:spacing w:line="276" w:lineRule="auto"/>
              <w:jc w:val="both"/>
              <w:rPr>
                <w:rFonts w:ascii="Times New Roman" w:hAnsi="Times New Roman" w:cs="Times New Roman"/>
                <w:color w:val="000000"/>
              </w:rPr>
            </w:pPr>
            <w:r w:rsidRPr="002E6FD0">
              <w:rPr>
                <w:rFonts w:ascii="Times New Roman" w:hAnsi="Times New Roman" w:cs="Times New Roman"/>
                <w:color w:val="000000"/>
                <w:lang w:val="kk-KZ"/>
              </w:rPr>
              <w:t xml:space="preserve">Мұндағы </w:t>
            </w:r>
            <w:r w:rsidRPr="002E6FD0">
              <w:rPr>
                <w:rFonts w:ascii="Times New Roman" w:hAnsi="Times New Roman" w:cs="Times New Roman"/>
                <w:noProof/>
                <w:color w:val="000000"/>
              </w:rPr>
              <w:drawing>
                <wp:inline distT="0" distB="0" distL="0" distR="0">
                  <wp:extent cx="1095375" cy="276225"/>
                  <wp:effectExtent l="19050" t="0" r="9525" b="0"/>
                  <wp:docPr id="479" name="Рисунок 479" descr="../Из%20Интернента/Нелинейные%20магнитные%20цепи%20при%20постоянных%20потоках_%20Основные%20понятия%20и%20законы%20магнитных%20цепей_%20(Лекция%20N%2032).files/image018-1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9" descr="../Из%20Интернента/Нелинейные%20магнитные%20цепи%20при%20постоянных%20потоках_%20Основные%20понятия%20и%20законы%20магнитных%20цепей_%20(Лекция%20N%2032).files/image018-17.gif"/>
                          <pic:cNvPicPr>
                            <a:picLocks noChangeAspect="1" noChangeArrowheads="1"/>
                          </pic:cNvPicPr>
                        </pic:nvPicPr>
                        <pic:blipFill>
                          <a:blip r:embed="rId20" r:link="rId21" cstate="print"/>
                          <a:srcRect/>
                          <a:stretch>
                            <a:fillRect/>
                          </a:stretch>
                        </pic:blipFill>
                        <pic:spPr bwMode="auto">
                          <a:xfrm>
                            <a:off x="0" y="0"/>
                            <a:ext cx="1095375" cy="276225"/>
                          </a:xfrm>
                          <a:prstGeom prst="rect">
                            <a:avLst/>
                          </a:prstGeom>
                          <a:noFill/>
                          <a:ln w="9525">
                            <a:noFill/>
                            <a:miter lim="800000"/>
                            <a:headEnd/>
                            <a:tailEnd/>
                          </a:ln>
                        </pic:spPr>
                      </pic:pic>
                    </a:graphicData>
                  </a:graphic>
                </wp:inline>
              </w:drawing>
            </w:r>
            <w:r w:rsidRPr="002E6FD0">
              <w:rPr>
                <w:rFonts w:ascii="Times New Roman" w:hAnsi="Times New Roman" w:cs="Times New Roman"/>
                <w:noProof/>
                <w:color w:val="000000"/>
              </w:rPr>
              <w:drawing>
                <wp:inline distT="0" distB="0" distL="0" distR="0">
                  <wp:extent cx="85725" cy="228600"/>
                  <wp:effectExtent l="0" t="0" r="0" b="0"/>
                  <wp:docPr id="480" name="Рисунок 480" descr="../Из%20Интернента/Нелинейные%20магнитные%20цепи%20при%20постоянных%20потоках_%20Основные%20понятия%20и%20законы%20магнитных%20цепей_%20(Лекция%20N%2032).files/image020-1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0" descr="../Из%20Интернента/Нелинейные%20магнитные%20цепи%20при%20постоянных%20потоках_%20Основные%20понятия%20и%20законы%20магнитных%20цепей_%20(Лекция%20N%2032).files/image020-17.gif"/>
                          <pic:cNvPicPr>
                            <a:picLocks noChangeAspect="1" noChangeArrowheads="1"/>
                          </pic:cNvPicPr>
                        </pic:nvPicPr>
                        <pic:blipFill>
                          <a:blip r:embed="rId22" r:link="rId23" cstate="print"/>
                          <a:srcRect/>
                          <a:stretch>
                            <a:fillRect/>
                          </a:stretch>
                        </pic:blipFill>
                        <pic:spPr bwMode="auto">
                          <a:xfrm>
                            <a:off x="0" y="0"/>
                            <a:ext cx="85725" cy="228600"/>
                          </a:xfrm>
                          <a:prstGeom prst="rect">
                            <a:avLst/>
                          </a:prstGeom>
                          <a:noFill/>
                          <a:ln w="9525">
                            <a:noFill/>
                            <a:miter lim="800000"/>
                            <a:headEnd/>
                            <a:tailEnd/>
                          </a:ln>
                        </pic:spPr>
                      </pic:pic>
                    </a:graphicData>
                  </a:graphic>
                </wp:inline>
              </w:drawing>
            </w:r>
            <w:r w:rsidRPr="002E6FD0">
              <w:rPr>
                <w:rFonts w:ascii="Times New Roman" w:hAnsi="Times New Roman" w:cs="Times New Roman"/>
                <w:color w:val="000000"/>
              </w:rPr>
              <w:t xml:space="preserve">Гн/м- магнитная </w:t>
            </w:r>
            <w:r w:rsidRPr="002E6FD0">
              <w:rPr>
                <w:rFonts w:ascii="Times New Roman" w:hAnsi="Times New Roman" w:cs="Times New Roman"/>
                <w:color w:val="000000"/>
                <w:lang w:val="kk-KZ"/>
              </w:rPr>
              <w:t>тұрақтысы</w:t>
            </w:r>
          </w:p>
        </w:tc>
      </w:tr>
    </w:tbl>
    <w:p w:rsidR="00FE4939" w:rsidRPr="002E6FD0" w:rsidRDefault="00FE4939" w:rsidP="00FE4939">
      <w:pPr>
        <w:spacing w:line="276" w:lineRule="auto"/>
        <w:jc w:val="both"/>
        <w:rPr>
          <w:rFonts w:ascii="Times New Roman" w:hAnsi="Times New Roman" w:cs="Times New Roman"/>
          <w:color w:val="000000"/>
          <w:lang w:val="kk-KZ"/>
        </w:rPr>
      </w:pPr>
    </w:p>
    <w:p w:rsidR="00FE4939" w:rsidRPr="002E6FD0" w:rsidRDefault="00FE4939" w:rsidP="00FE4939">
      <w:pPr>
        <w:spacing w:line="276" w:lineRule="auto"/>
        <w:jc w:val="both"/>
        <w:rPr>
          <w:rFonts w:ascii="Times New Roman" w:hAnsi="Times New Roman" w:cs="Times New Roman"/>
          <w:color w:val="000000"/>
          <w:lang w:val="kk-KZ"/>
        </w:rPr>
      </w:pPr>
    </w:p>
    <w:p w:rsidR="00FE4939" w:rsidRPr="002E6FD0" w:rsidRDefault="00FE4939" w:rsidP="00FE4939">
      <w:pPr>
        <w:spacing w:line="276" w:lineRule="auto"/>
        <w:jc w:val="both"/>
        <w:rPr>
          <w:rFonts w:ascii="Times New Roman" w:hAnsi="Times New Roman" w:cs="Times New Roman"/>
          <w:color w:val="000000"/>
          <w:lang w:val="kk-KZ"/>
        </w:rPr>
      </w:pPr>
      <w:r>
        <w:rPr>
          <w:rFonts w:ascii="Times New Roman" w:hAnsi="Times New Roman" w:cs="Times New Roman"/>
          <w:color w:val="000000"/>
          <w:lang w:val="kk-KZ"/>
        </w:rPr>
        <w:t>Кесте</w:t>
      </w:r>
      <w:r w:rsidRPr="002E6FD0">
        <w:rPr>
          <w:rFonts w:ascii="Times New Roman" w:hAnsi="Times New Roman" w:cs="Times New Roman"/>
          <w:color w:val="000000"/>
          <w:lang w:val="kk-KZ"/>
        </w:rPr>
        <w:t xml:space="preserve"> </w:t>
      </w:r>
      <w:r>
        <w:rPr>
          <w:rFonts w:ascii="Times New Roman" w:hAnsi="Times New Roman" w:cs="Times New Roman"/>
          <w:color w:val="000000"/>
          <w:lang w:val="kk-KZ"/>
        </w:rPr>
        <w:t>12.</w:t>
      </w:r>
      <w:r w:rsidRPr="002E6FD0">
        <w:rPr>
          <w:rFonts w:ascii="Times New Roman" w:hAnsi="Times New Roman" w:cs="Times New Roman"/>
          <w:color w:val="000000"/>
          <w:lang w:val="kk-KZ"/>
        </w:rPr>
        <w:t>2. Магнит өрісін сипаттайтын скалярлық шамалар</w:t>
      </w:r>
    </w:p>
    <w:p w:rsidR="00FE4939" w:rsidRPr="002E6FD0" w:rsidRDefault="00FE4939" w:rsidP="00FE4939">
      <w:pPr>
        <w:spacing w:line="276" w:lineRule="auto"/>
        <w:jc w:val="both"/>
        <w:rPr>
          <w:rFonts w:ascii="Times New Roman" w:hAnsi="Times New Roman" w:cs="Times New Roman"/>
          <w:color w:val="000000"/>
          <w:lang w:val="kk-KZ"/>
        </w:rPr>
      </w:pPr>
    </w:p>
    <w:tbl>
      <w:tblPr>
        <w:tblpPr w:leftFromText="180" w:rightFromText="180" w:vertAnchor="text" w:horzAnchor="margin" w:tblpY="-193"/>
        <w:tblOverlap w:val="never"/>
        <w:tblW w:w="0" w:type="auto"/>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1814"/>
        <w:gridCol w:w="1285"/>
        <w:gridCol w:w="1705"/>
        <w:gridCol w:w="4571"/>
      </w:tblGrid>
      <w:tr w:rsidR="00FE4939" w:rsidRPr="002E6FD0" w:rsidTr="00E72A14">
        <w:trPr>
          <w:tblHeader/>
          <w:tblCellSpacing w:w="0" w:type="dxa"/>
        </w:trPr>
        <w:tc>
          <w:tcPr>
            <w:tcW w:w="1887" w:type="dxa"/>
            <w:vAlign w:val="center"/>
          </w:tcPr>
          <w:p w:rsidR="00FE4939" w:rsidRPr="002E6FD0" w:rsidRDefault="00FE4939" w:rsidP="00E72A14">
            <w:pPr>
              <w:spacing w:line="276" w:lineRule="auto"/>
              <w:jc w:val="both"/>
              <w:rPr>
                <w:rFonts w:ascii="Times New Roman" w:hAnsi="Times New Roman" w:cs="Times New Roman"/>
                <w:color w:val="000000"/>
                <w:lang w:val="kk-KZ"/>
              </w:rPr>
            </w:pPr>
            <w:r w:rsidRPr="002E6FD0">
              <w:rPr>
                <w:rFonts w:ascii="Times New Roman" w:hAnsi="Times New Roman" w:cs="Times New Roman"/>
                <w:bCs/>
                <w:color w:val="000000"/>
                <w:lang w:val="kk-KZ"/>
              </w:rPr>
              <w:lastRenderedPageBreak/>
              <w:t>Атауы</w:t>
            </w:r>
          </w:p>
        </w:tc>
        <w:tc>
          <w:tcPr>
            <w:tcW w:w="1290" w:type="dxa"/>
            <w:vAlign w:val="center"/>
          </w:tcPr>
          <w:p w:rsidR="00FE4939" w:rsidRPr="002E6FD0" w:rsidRDefault="00FE4939" w:rsidP="00E72A14">
            <w:pPr>
              <w:spacing w:line="276" w:lineRule="auto"/>
              <w:jc w:val="both"/>
              <w:rPr>
                <w:rFonts w:ascii="Times New Roman" w:hAnsi="Times New Roman" w:cs="Times New Roman"/>
                <w:color w:val="000000"/>
                <w:lang w:val="kk-KZ"/>
              </w:rPr>
            </w:pPr>
            <w:r w:rsidRPr="002E6FD0">
              <w:rPr>
                <w:rFonts w:ascii="Times New Roman" w:hAnsi="Times New Roman" w:cs="Times New Roman"/>
                <w:bCs/>
                <w:color w:val="000000"/>
                <w:lang w:val="kk-KZ"/>
              </w:rPr>
              <w:t>белгіленуі</w:t>
            </w:r>
          </w:p>
        </w:tc>
        <w:tc>
          <w:tcPr>
            <w:tcW w:w="1815" w:type="dxa"/>
            <w:vAlign w:val="center"/>
          </w:tcPr>
          <w:p w:rsidR="00FE4939" w:rsidRPr="002E6FD0" w:rsidRDefault="00FE4939" w:rsidP="00E72A14">
            <w:pPr>
              <w:spacing w:line="276" w:lineRule="auto"/>
              <w:jc w:val="both"/>
              <w:rPr>
                <w:rFonts w:ascii="Times New Roman" w:hAnsi="Times New Roman" w:cs="Times New Roman"/>
                <w:color w:val="000000"/>
                <w:lang w:val="kk-KZ"/>
              </w:rPr>
            </w:pPr>
            <w:r w:rsidRPr="002E6FD0">
              <w:rPr>
                <w:rFonts w:ascii="Times New Roman" w:hAnsi="Times New Roman" w:cs="Times New Roman"/>
                <w:bCs/>
                <w:color w:val="000000"/>
                <w:lang w:val="kk-KZ"/>
              </w:rPr>
              <w:t>Өлшем бірлігі</w:t>
            </w:r>
          </w:p>
        </w:tc>
        <w:tc>
          <w:tcPr>
            <w:tcW w:w="4965" w:type="dxa"/>
            <w:vAlign w:val="center"/>
          </w:tcPr>
          <w:p w:rsidR="00FE4939" w:rsidRPr="002E6FD0" w:rsidRDefault="00FE4939" w:rsidP="00E72A14">
            <w:pPr>
              <w:spacing w:line="276" w:lineRule="auto"/>
              <w:jc w:val="both"/>
              <w:rPr>
                <w:rFonts w:ascii="Times New Roman" w:hAnsi="Times New Roman" w:cs="Times New Roman"/>
                <w:color w:val="000000"/>
                <w:lang w:val="kk-KZ"/>
              </w:rPr>
            </w:pPr>
            <w:r w:rsidRPr="002E6FD0">
              <w:rPr>
                <w:rFonts w:ascii="Times New Roman" w:hAnsi="Times New Roman" w:cs="Times New Roman"/>
                <w:bCs/>
                <w:color w:val="000000"/>
                <w:lang w:val="kk-KZ"/>
              </w:rPr>
              <w:t>Анықтамасы</w:t>
            </w:r>
          </w:p>
        </w:tc>
      </w:tr>
      <w:tr w:rsidR="00FE4939" w:rsidRPr="002E6FD0" w:rsidTr="00E72A14">
        <w:trPr>
          <w:tblCellSpacing w:w="0" w:type="dxa"/>
        </w:trPr>
        <w:tc>
          <w:tcPr>
            <w:tcW w:w="1887" w:type="dxa"/>
            <w:vAlign w:val="center"/>
          </w:tcPr>
          <w:p w:rsidR="00FE4939" w:rsidRPr="002E6FD0" w:rsidRDefault="00FE4939" w:rsidP="00E72A14">
            <w:pPr>
              <w:spacing w:line="276" w:lineRule="auto"/>
              <w:jc w:val="both"/>
              <w:rPr>
                <w:rFonts w:ascii="Times New Roman" w:hAnsi="Times New Roman" w:cs="Times New Roman"/>
                <w:color w:val="000000"/>
                <w:lang w:val="kk-KZ"/>
              </w:rPr>
            </w:pPr>
            <w:r w:rsidRPr="002E6FD0">
              <w:rPr>
                <w:rFonts w:ascii="Times New Roman" w:hAnsi="Times New Roman" w:cs="Times New Roman"/>
                <w:color w:val="000000"/>
                <w:lang w:val="kk-KZ"/>
              </w:rPr>
              <w:t>Магнит ағыны</w:t>
            </w:r>
          </w:p>
        </w:tc>
        <w:tc>
          <w:tcPr>
            <w:tcW w:w="1290" w:type="dxa"/>
            <w:vAlign w:val="center"/>
          </w:tcPr>
          <w:p w:rsidR="00FE4939" w:rsidRPr="002E6FD0" w:rsidRDefault="00FE4939" w:rsidP="00E72A14">
            <w:pPr>
              <w:spacing w:line="276" w:lineRule="auto"/>
              <w:jc w:val="both"/>
              <w:rPr>
                <w:rFonts w:ascii="Times New Roman" w:hAnsi="Times New Roman" w:cs="Times New Roman"/>
                <w:color w:val="000000"/>
              </w:rPr>
            </w:pPr>
            <w:r w:rsidRPr="002E6FD0">
              <w:rPr>
                <w:rFonts w:ascii="Times New Roman" w:hAnsi="Times New Roman" w:cs="Times New Roman"/>
                <w:noProof/>
                <w:color w:val="000000"/>
              </w:rPr>
              <w:drawing>
                <wp:inline distT="0" distB="0" distL="0" distR="0">
                  <wp:extent cx="180975" cy="180975"/>
                  <wp:effectExtent l="19050" t="0" r="0" b="0"/>
                  <wp:docPr id="481" name="Рисунок 481" descr="../Из%20Интернента/Нелинейные%20магнитные%20цепи%20при%20постоянных%20потоках_%20Основные%20понятия%20и%20законы%20магнитных%20цепей_%20(Лекция%20N%2032).files/image022-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1" descr="../Из%20Интернента/Нелинейные%20магнитные%20цепи%20при%20постоянных%20потоках_%20Основные%20понятия%20и%20законы%20магнитных%20цепей_%20(Лекция%20N%2032).files/image022-16.gif"/>
                          <pic:cNvPicPr>
                            <a:picLocks noChangeAspect="1" noChangeArrowheads="1"/>
                          </pic:cNvPicPr>
                        </pic:nvPicPr>
                        <pic:blipFill>
                          <a:blip r:embed="rId24" r:link="rId25" cstate="print"/>
                          <a:srcRect/>
                          <a:stretch>
                            <a:fillRect/>
                          </a:stretch>
                        </pic:blipFill>
                        <pic:spPr bwMode="auto">
                          <a:xfrm>
                            <a:off x="0" y="0"/>
                            <a:ext cx="180975" cy="180975"/>
                          </a:xfrm>
                          <a:prstGeom prst="rect">
                            <a:avLst/>
                          </a:prstGeom>
                          <a:noFill/>
                          <a:ln w="9525">
                            <a:noFill/>
                            <a:miter lim="800000"/>
                            <a:headEnd/>
                            <a:tailEnd/>
                          </a:ln>
                        </pic:spPr>
                      </pic:pic>
                    </a:graphicData>
                  </a:graphic>
                </wp:inline>
              </w:drawing>
            </w:r>
          </w:p>
        </w:tc>
        <w:tc>
          <w:tcPr>
            <w:tcW w:w="1815" w:type="dxa"/>
            <w:vAlign w:val="center"/>
          </w:tcPr>
          <w:p w:rsidR="00FE4939" w:rsidRPr="002E6FD0" w:rsidRDefault="00FE4939" w:rsidP="00E72A14">
            <w:pPr>
              <w:spacing w:line="276" w:lineRule="auto"/>
              <w:jc w:val="both"/>
              <w:rPr>
                <w:rFonts w:ascii="Times New Roman" w:hAnsi="Times New Roman" w:cs="Times New Roman"/>
                <w:color w:val="000000"/>
              </w:rPr>
            </w:pPr>
            <w:r w:rsidRPr="002E6FD0">
              <w:rPr>
                <w:rFonts w:ascii="Times New Roman" w:hAnsi="Times New Roman" w:cs="Times New Roman"/>
                <w:color w:val="000000"/>
              </w:rPr>
              <w:t xml:space="preserve">Вб </w:t>
            </w:r>
          </w:p>
          <w:p w:rsidR="00FE4939" w:rsidRPr="002E6FD0" w:rsidRDefault="00FE4939" w:rsidP="00E72A14">
            <w:pPr>
              <w:spacing w:line="276" w:lineRule="auto"/>
              <w:jc w:val="both"/>
              <w:rPr>
                <w:rFonts w:ascii="Times New Roman" w:hAnsi="Times New Roman" w:cs="Times New Roman"/>
                <w:color w:val="000000"/>
              </w:rPr>
            </w:pPr>
            <w:r w:rsidRPr="002E6FD0">
              <w:rPr>
                <w:rFonts w:ascii="Times New Roman" w:hAnsi="Times New Roman" w:cs="Times New Roman"/>
                <w:color w:val="000000"/>
              </w:rPr>
              <w:t>(вебер)</w:t>
            </w:r>
          </w:p>
        </w:tc>
        <w:tc>
          <w:tcPr>
            <w:tcW w:w="4965" w:type="dxa"/>
            <w:vAlign w:val="center"/>
          </w:tcPr>
          <w:p w:rsidR="00FE4939" w:rsidRPr="002E6FD0" w:rsidRDefault="00FE4939" w:rsidP="00E72A14">
            <w:pPr>
              <w:tabs>
                <w:tab w:val="left" w:pos="2740"/>
              </w:tabs>
              <w:spacing w:line="276" w:lineRule="auto"/>
              <w:jc w:val="both"/>
              <w:rPr>
                <w:rFonts w:ascii="Times New Roman" w:hAnsi="Times New Roman" w:cs="Times New Roman"/>
                <w:lang w:val="kk-KZ"/>
              </w:rPr>
            </w:pPr>
            <w:r w:rsidRPr="002E6FD0">
              <w:rPr>
                <w:rFonts w:ascii="Times New Roman" w:hAnsi="Times New Roman" w:cs="Times New Roman"/>
                <w:lang w:val="kk-KZ"/>
              </w:rPr>
              <w:t xml:space="preserve">  Магнит ағыны (Ф) деп белгілі бір аудан  арқылы өтіп жатқан магниттік индукция векторының ағынын айтады;</w:t>
            </w:r>
          </w:p>
          <w:p w:rsidR="00FE4939" w:rsidRPr="002E6FD0" w:rsidRDefault="00FE4939" w:rsidP="00E72A14">
            <w:pPr>
              <w:spacing w:line="276" w:lineRule="auto"/>
              <w:jc w:val="both"/>
              <w:rPr>
                <w:rFonts w:ascii="Times New Roman" w:hAnsi="Times New Roman" w:cs="Times New Roman"/>
                <w:color w:val="000000"/>
              </w:rPr>
            </w:pPr>
            <w:r w:rsidRPr="002E6FD0">
              <w:rPr>
                <w:rFonts w:ascii="Times New Roman" w:hAnsi="Times New Roman" w:cs="Times New Roman"/>
                <w:noProof/>
                <w:color w:val="000000"/>
              </w:rPr>
              <w:drawing>
                <wp:inline distT="0" distB="0" distL="0" distR="0">
                  <wp:extent cx="628650" cy="361950"/>
                  <wp:effectExtent l="19050" t="0" r="0" b="0"/>
                  <wp:docPr id="482" name="Рисунок 482" descr="../Из%20Интернента/Нелинейные%20магнитные%20цепи%20при%20постоянных%20потоках_%20Основные%20понятия%20и%20законы%20магнитных%20цепей_%20(Лекция%20N%2032).files/image026-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2" descr="../Из%20Интернента/Нелинейные%20магнитные%20цепи%20при%20постоянных%20потоках_%20Основные%20понятия%20и%20законы%20магнитных%20цепей_%20(Лекция%20N%2032).files/image026-18.gif"/>
                          <pic:cNvPicPr>
                            <a:picLocks noChangeAspect="1" noChangeArrowheads="1"/>
                          </pic:cNvPicPr>
                        </pic:nvPicPr>
                        <pic:blipFill>
                          <a:blip r:embed="rId26" r:link="rId27" cstate="print"/>
                          <a:srcRect/>
                          <a:stretch>
                            <a:fillRect/>
                          </a:stretch>
                        </pic:blipFill>
                        <pic:spPr bwMode="auto">
                          <a:xfrm>
                            <a:off x="0" y="0"/>
                            <a:ext cx="628650" cy="361950"/>
                          </a:xfrm>
                          <a:prstGeom prst="rect">
                            <a:avLst/>
                          </a:prstGeom>
                          <a:noFill/>
                          <a:ln w="9525">
                            <a:noFill/>
                            <a:miter lim="800000"/>
                            <a:headEnd/>
                            <a:tailEnd/>
                          </a:ln>
                        </pic:spPr>
                      </pic:pic>
                    </a:graphicData>
                  </a:graphic>
                </wp:inline>
              </w:drawing>
            </w:r>
          </w:p>
        </w:tc>
      </w:tr>
      <w:tr w:rsidR="00FE4939" w:rsidRPr="002E6FD0" w:rsidTr="00E72A14">
        <w:trPr>
          <w:tblCellSpacing w:w="0" w:type="dxa"/>
        </w:trPr>
        <w:tc>
          <w:tcPr>
            <w:tcW w:w="1887" w:type="dxa"/>
            <w:vAlign w:val="center"/>
          </w:tcPr>
          <w:p w:rsidR="00FE4939" w:rsidRPr="002E6FD0" w:rsidRDefault="00FE4939" w:rsidP="00E72A14">
            <w:pPr>
              <w:spacing w:line="276" w:lineRule="auto"/>
              <w:jc w:val="both"/>
              <w:rPr>
                <w:rFonts w:ascii="Times New Roman" w:hAnsi="Times New Roman" w:cs="Times New Roman"/>
                <w:color w:val="000000"/>
              </w:rPr>
            </w:pPr>
            <w:r w:rsidRPr="002E6FD0">
              <w:rPr>
                <w:rFonts w:ascii="Times New Roman" w:hAnsi="Times New Roman" w:cs="Times New Roman"/>
                <w:lang w:val="kk-KZ"/>
              </w:rPr>
              <w:t>магнит қозғаушы куші (МҚК)</w:t>
            </w:r>
          </w:p>
        </w:tc>
        <w:tc>
          <w:tcPr>
            <w:tcW w:w="1290" w:type="dxa"/>
            <w:vAlign w:val="center"/>
          </w:tcPr>
          <w:p w:rsidR="00FE4939" w:rsidRPr="002E6FD0" w:rsidRDefault="00FE4939" w:rsidP="00E72A14">
            <w:pPr>
              <w:spacing w:line="276" w:lineRule="auto"/>
              <w:jc w:val="both"/>
              <w:rPr>
                <w:rFonts w:ascii="Times New Roman" w:hAnsi="Times New Roman" w:cs="Times New Roman"/>
                <w:color w:val="000000"/>
              </w:rPr>
            </w:pPr>
            <w:r w:rsidRPr="002E6FD0">
              <w:rPr>
                <w:rFonts w:ascii="Times New Roman" w:hAnsi="Times New Roman" w:cs="Times New Roman"/>
                <w:noProof/>
                <w:color w:val="000000"/>
              </w:rPr>
              <w:drawing>
                <wp:inline distT="0" distB="0" distL="0" distR="0">
                  <wp:extent cx="180975" cy="180975"/>
                  <wp:effectExtent l="0" t="0" r="9525" b="0"/>
                  <wp:docPr id="483" name="Рисунок 483" descr="../Из%20Интернента/Нелинейные%20магнитные%20цепи%20при%20постоянных%20потоках_%20Основные%20понятия%20и%20законы%20магнитных%20цепей_%20(Лекция%20N%2032).files/image028-1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3" descr="../Из%20Интернента/Нелинейные%20магнитные%20цепи%20при%20постоянных%20потоках_%20Основные%20понятия%20и%20законы%20магнитных%20цепей_%20(Лекция%20N%2032).files/image028-17.gif"/>
                          <pic:cNvPicPr>
                            <a:picLocks noChangeAspect="1" noChangeArrowheads="1"/>
                          </pic:cNvPicPr>
                        </pic:nvPicPr>
                        <pic:blipFill>
                          <a:blip r:embed="rId28" r:link="rId29" cstate="print"/>
                          <a:srcRect/>
                          <a:stretch>
                            <a:fillRect/>
                          </a:stretch>
                        </pic:blipFill>
                        <pic:spPr bwMode="auto">
                          <a:xfrm>
                            <a:off x="0" y="0"/>
                            <a:ext cx="180975" cy="180975"/>
                          </a:xfrm>
                          <a:prstGeom prst="rect">
                            <a:avLst/>
                          </a:prstGeom>
                          <a:noFill/>
                          <a:ln w="9525">
                            <a:noFill/>
                            <a:miter lim="800000"/>
                            <a:headEnd/>
                            <a:tailEnd/>
                          </a:ln>
                        </pic:spPr>
                      </pic:pic>
                    </a:graphicData>
                  </a:graphic>
                </wp:inline>
              </w:drawing>
            </w:r>
          </w:p>
        </w:tc>
        <w:tc>
          <w:tcPr>
            <w:tcW w:w="1815" w:type="dxa"/>
            <w:vAlign w:val="center"/>
          </w:tcPr>
          <w:p w:rsidR="00FE4939" w:rsidRPr="002E6FD0" w:rsidRDefault="00FE4939" w:rsidP="00E72A14">
            <w:pPr>
              <w:spacing w:line="276" w:lineRule="auto"/>
              <w:jc w:val="both"/>
              <w:rPr>
                <w:rFonts w:ascii="Times New Roman" w:hAnsi="Times New Roman" w:cs="Times New Roman"/>
                <w:color w:val="000000"/>
              </w:rPr>
            </w:pPr>
            <w:r w:rsidRPr="002E6FD0">
              <w:rPr>
                <w:rFonts w:ascii="Times New Roman" w:hAnsi="Times New Roman" w:cs="Times New Roman"/>
                <w:color w:val="000000"/>
              </w:rPr>
              <w:t>A</w:t>
            </w:r>
          </w:p>
        </w:tc>
        <w:tc>
          <w:tcPr>
            <w:tcW w:w="4965" w:type="dxa"/>
            <w:vAlign w:val="center"/>
          </w:tcPr>
          <w:p w:rsidR="00FE4939" w:rsidRPr="002E6FD0" w:rsidRDefault="00FE4939" w:rsidP="00E72A14">
            <w:pPr>
              <w:spacing w:line="276" w:lineRule="auto"/>
              <w:jc w:val="both"/>
              <w:rPr>
                <w:rFonts w:ascii="Times New Roman" w:hAnsi="Times New Roman" w:cs="Times New Roman"/>
                <w:color w:val="000000"/>
              </w:rPr>
            </w:pPr>
            <w:r w:rsidRPr="002E6FD0">
              <w:rPr>
                <w:rFonts w:ascii="Times New Roman" w:hAnsi="Times New Roman" w:cs="Times New Roman"/>
                <w:noProof/>
                <w:color w:val="000000"/>
              </w:rPr>
              <w:drawing>
                <wp:inline distT="0" distB="0" distL="0" distR="0">
                  <wp:extent cx="571500" cy="200025"/>
                  <wp:effectExtent l="19050" t="0" r="0" b="0"/>
                  <wp:docPr id="484" name="Рисунок 484" descr="../Из%20Интернента/Нелинейные%20магнитные%20цепи%20при%20постоянных%20потоках_%20Основные%20понятия%20и%20законы%20магнитных%20цепей_%20(Лекция%20N%2032).files/image030-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4" descr="../Из%20Интернента/Нелинейные%20магнитные%20цепи%20при%20постоянных%20потоках_%20Основные%20понятия%20и%20законы%20магнитных%20цепей_%20(Лекция%20N%2032).files/image030-14.gif"/>
                          <pic:cNvPicPr>
                            <a:picLocks noChangeAspect="1" noChangeArrowheads="1"/>
                          </pic:cNvPicPr>
                        </pic:nvPicPr>
                        <pic:blipFill>
                          <a:blip r:embed="rId30" r:link="rId31" cstate="print"/>
                          <a:srcRect/>
                          <a:stretch>
                            <a:fillRect/>
                          </a:stretch>
                        </pic:blipFill>
                        <pic:spPr bwMode="auto">
                          <a:xfrm>
                            <a:off x="0" y="0"/>
                            <a:ext cx="571500" cy="200025"/>
                          </a:xfrm>
                          <a:prstGeom prst="rect">
                            <a:avLst/>
                          </a:prstGeom>
                          <a:noFill/>
                          <a:ln w="9525">
                            <a:noFill/>
                            <a:miter lim="800000"/>
                            <a:headEnd/>
                            <a:tailEnd/>
                          </a:ln>
                        </pic:spPr>
                      </pic:pic>
                    </a:graphicData>
                  </a:graphic>
                </wp:inline>
              </w:drawing>
            </w:r>
            <w:r w:rsidRPr="002E6FD0">
              <w:rPr>
                <w:rFonts w:ascii="Times New Roman" w:hAnsi="Times New Roman" w:cs="Times New Roman"/>
                <w:color w:val="000000"/>
                <w:lang w:val="kk-KZ"/>
              </w:rPr>
              <w:t>мұнда</w:t>
            </w:r>
            <w:r w:rsidRPr="002E6FD0">
              <w:rPr>
                <w:rFonts w:ascii="Times New Roman" w:hAnsi="Times New Roman" w:cs="Times New Roman"/>
                <w:noProof/>
                <w:color w:val="000000"/>
              </w:rPr>
              <w:drawing>
                <wp:inline distT="0" distB="0" distL="0" distR="0">
                  <wp:extent cx="123825" cy="180975"/>
                  <wp:effectExtent l="19050" t="0" r="9525" b="0"/>
                  <wp:docPr id="485" name="Рисунок 485" descr="../Из%20Интернента/Нелинейные%20магнитные%20цепи%20при%20постоянных%20потоках_%20Основные%20понятия%20и%20законы%20магнитных%20цепей_%20(Лекция%20N%2032).files/image032-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5" descr="../Из%20Интернента/Нелинейные%20магнитные%20цепи%20при%20постоянных%20потоках_%20Основные%20понятия%20и%20законы%20магнитных%20цепей_%20(Лекция%20N%2032).files/image032-13.gif"/>
                          <pic:cNvPicPr>
                            <a:picLocks noChangeAspect="1" noChangeArrowheads="1"/>
                          </pic:cNvPicPr>
                        </pic:nvPicPr>
                        <pic:blipFill>
                          <a:blip r:embed="rId32" r:link="rId33" cstate="print"/>
                          <a:srcRect/>
                          <a:stretch>
                            <a:fillRect/>
                          </a:stretch>
                        </pic:blipFill>
                        <pic:spPr bwMode="auto">
                          <a:xfrm>
                            <a:off x="0" y="0"/>
                            <a:ext cx="123825" cy="180975"/>
                          </a:xfrm>
                          <a:prstGeom prst="rect">
                            <a:avLst/>
                          </a:prstGeom>
                          <a:noFill/>
                          <a:ln w="9525">
                            <a:noFill/>
                            <a:miter lim="800000"/>
                            <a:headEnd/>
                            <a:tailEnd/>
                          </a:ln>
                        </pic:spPr>
                      </pic:pic>
                    </a:graphicData>
                  </a:graphic>
                </wp:inline>
              </w:drawing>
            </w:r>
            <w:r w:rsidRPr="002E6FD0">
              <w:rPr>
                <w:rFonts w:ascii="Times New Roman" w:hAnsi="Times New Roman" w:cs="Times New Roman"/>
                <w:color w:val="000000"/>
              </w:rPr>
              <w:t>-</w:t>
            </w:r>
            <w:r w:rsidRPr="002E6FD0">
              <w:rPr>
                <w:rFonts w:ascii="Times New Roman" w:hAnsi="Times New Roman" w:cs="Times New Roman"/>
                <w:color w:val="000000"/>
                <w:lang w:val="kk-KZ"/>
              </w:rPr>
              <w:t xml:space="preserve">орамдағы </w:t>
            </w:r>
            <w:r w:rsidRPr="002E6FD0">
              <w:rPr>
                <w:rFonts w:ascii="Times New Roman" w:hAnsi="Times New Roman" w:cs="Times New Roman"/>
                <w:color w:val="000000"/>
              </w:rPr>
              <w:t>ток,</w:t>
            </w:r>
            <w:r w:rsidRPr="002E6FD0">
              <w:rPr>
                <w:rFonts w:ascii="Times New Roman" w:hAnsi="Times New Roman" w:cs="Times New Roman"/>
                <w:noProof/>
                <w:color w:val="000000"/>
              </w:rPr>
              <w:drawing>
                <wp:inline distT="0" distB="0" distL="0" distR="0">
                  <wp:extent cx="161925" cy="152400"/>
                  <wp:effectExtent l="19050" t="0" r="9525" b="0"/>
                  <wp:docPr id="486" name="Рисунок 486" descr="../Из%20Интернента/Нелинейные%20магнитные%20цепи%20при%20постоянных%20потоках_%20Основные%20понятия%20и%20законы%20магнитных%20цепей_%20(Лекция%20N%2032).files/image034-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6" descr="../Из%20Интернента/Нелинейные%20магнитные%20цепи%20при%20постоянных%20потоках_%20Основные%20понятия%20и%20законы%20магнитных%20цепей_%20(Лекция%20N%2032).files/image034-13.gif"/>
                          <pic:cNvPicPr>
                            <a:picLocks noChangeAspect="1" noChangeArrowheads="1"/>
                          </pic:cNvPicPr>
                        </pic:nvPicPr>
                        <pic:blipFill>
                          <a:blip r:embed="rId34" r:link="rId35" cstate="print"/>
                          <a:srcRect/>
                          <a:stretch>
                            <a:fillRect/>
                          </a:stretch>
                        </pic:blipFill>
                        <pic:spPr bwMode="auto">
                          <a:xfrm>
                            <a:off x="0" y="0"/>
                            <a:ext cx="161925" cy="152400"/>
                          </a:xfrm>
                          <a:prstGeom prst="rect">
                            <a:avLst/>
                          </a:prstGeom>
                          <a:noFill/>
                          <a:ln w="9525">
                            <a:noFill/>
                            <a:miter lim="800000"/>
                            <a:headEnd/>
                            <a:tailEnd/>
                          </a:ln>
                        </pic:spPr>
                      </pic:pic>
                    </a:graphicData>
                  </a:graphic>
                </wp:inline>
              </w:drawing>
            </w:r>
            <w:r w:rsidRPr="002E6FD0">
              <w:rPr>
                <w:rFonts w:ascii="Times New Roman" w:hAnsi="Times New Roman" w:cs="Times New Roman"/>
                <w:color w:val="000000"/>
              </w:rPr>
              <w:t>-</w:t>
            </w:r>
            <w:r w:rsidRPr="002E6FD0">
              <w:rPr>
                <w:rFonts w:ascii="Times New Roman" w:hAnsi="Times New Roman" w:cs="Times New Roman"/>
                <w:color w:val="000000"/>
                <w:lang w:val="kk-KZ"/>
              </w:rPr>
              <w:t>орам саны</w:t>
            </w:r>
          </w:p>
        </w:tc>
      </w:tr>
      <w:tr w:rsidR="00FE4939" w:rsidRPr="002E6FD0" w:rsidTr="00E72A14">
        <w:trPr>
          <w:tblCellSpacing w:w="0" w:type="dxa"/>
        </w:trPr>
        <w:tc>
          <w:tcPr>
            <w:tcW w:w="1887" w:type="dxa"/>
            <w:vAlign w:val="center"/>
          </w:tcPr>
          <w:p w:rsidR="00FE4939" w:rsidRPr="002E6FD0" w:rsidRDefault="00FE4939" w:rsidP="00E72A14">
            <w:pPr>
              <w:spacing w:line="276" w:lineRule="auto"/>
              <w:jc w:val="both"/>
              <w:rPr>
                <w:rFonts w:ascii="Times New Roman" w:hAnsi="Times New Roman" w:cs="Times New Roman"/>
                <w:color w:val="000000"/>
              </w:rPr>
            </w:pPr>
            <w:r w:rsidRPr="002E6FD0">
              <w:rPr>
                <w:rFonts w:ascii="Times New Roman" w:hAnsi="Times New Roman" w:cs="Times New Roman"/>
                <w:color w:val="000000"/>
              </w:rPr>
              <w:t>Магнит</w:t>
            </w:r>
            <w:r w:rsidRPr="002E6FD0">
              <w:rPr>
                <w:rFonts w:ascii="Times New Roman" w:hAnsi="Times New Roman" w:cs="Times New Roman"/>
                <w:color w:val="000000"/>
                <w:lang w:val="kk-KZ"/>
              </w:rPr>
              <w:t>тік кернеу</w:t>
            </w:r>
          </w:p>
        </w:tc>
        <w:tc>
          <w:tcPr>
            <w:tcW w:w="1290" w:type="dxa"/>
            <w:vAlign w:val="center"/>
          </w:tcPr>
          <w:p w:rsidR="00FE4939" w:rsidRPr="002E6FD0" w:rsidRDefault="00FE4939" w:rsidP="00E72A14">
            <w:pPr>
              <w:spacing w:line="276" w:lineRule="auto"/>
              <w:jc w:val="both"/>
              <w:rPr>
                <w:rFonts w:ascii="Times New Roman" w:hAnsi="Times New Roman" w:cs="Times New Roman"/>
                <w:color w:val="000000"/>
              </w:rPr>
            </w:pPr>
            <w:r w:rsidRPr="002E6FD0">
              <w:rPr>
                <w:rFonts w:ascii="Times New Roman" w:hAnsi="Times New Roman" w:cs="Times New Roman"/>
                <w:noProof/>
                <w:color w:val="000000"/>
              </w:rPr>
              <w:drawing>
                <wp:inline distT="0" distB="0" distL="0" distR="0">
                  <wp:extent cx="266700" cy="209550"/>
                  <wp:effectExtent l="19050" t="0" r="0" b="0"/>
                  <wp:docPr id="487" name="Рисунок 487" descr="../Из%20Интернента/Нелинейные%20магнитные%20цепи%20при%20постоянных%20потоках_%20Основные%20понятия%20и%20законы%20магнитных%20цепей_%20(Лекция%20N%2032).files/image036-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7" descr="../Из%20Интернента/Нелинейные%20магнитные%20цепи%20при%20постоянных%20потоках_%20Основные%20понятия%20и%20законы%20магнитных%20цепей_%20(Лекция%20N%2032).files/image036-13.gif"/>
                          <pic:cNvPicPr>
                            <a:picLocks noChangeAspect="1" noChangeArrowheads="1"/>
                          </pic:cNvPicPr>
                        </pic:nvPicPr>
                        <pic:blipFill>
                          <a:blip r:embed="rId36" r:link="rId37" cstate="print"/>
                          <a:srcRect/>
                          <a:stretch>
                            <a:fillRect/>
                          </a:stretch>
                        </pic:blipFill>
                        <pic:spPr bwMode="auto">
                          <a:xfrm>
                            <a:off x="0" y="0"/>
                            <a:ext cx="266700" cy="209550"/>
                          </a:xfrm>
                          <a:prstGeom prst="rect">
                            <a:avLst/>
                          </a:prstGeom>
                          <a:noFill/>
                          <a:ln w="9525">
                            <a:noFill/>
                            <a:miter lim="800000"/>
                            <a:headEnd/>
                            <a:tailEnd/>
                          </a:ln>
                        </pic:spPr>
                      </pic:pic>
                    </a:graphicData>
                  </a:graphic>
                </wp:inline>
              </w:drawing>
            </w:r>
          </w:p>
        </w:tc>
        <w:tc>
          <w:tcPr>
            <w:tcW w:w="1815" w:type="dxa"/>
            <w:vAlign w:val="center"/>
          </w:tcPr>
          <w:p w:rsidR="00FE4939" w:rsidRPr="002E6FD0" w:rsidRDefault="00FE4939" w:rsidP="00E72A14">
            <w:pPr>
              <w:spacing w:line="276" w:lineRule="auto"/>
              <w:jc w:val="both"/>
              <w:rPr>
                <w:rFonts w:ascii="Times New Roman" w:hAnsi="Times New Roman" w:cs="Times New Roman"/>
                <w:color w:val="000000"/>
              </w:rPr>
            </w:pPr>
            <w:r w:rsidRPr="002E6FD0">
              <w:rPr>
                <w:rFonts w:ascii="Times New Roman" w:hAnsi="Times New Roman" w:cs="Times New Roman"/>
                <w:color w:val="000000"/>
              </w:rPr>
              <w:t>А</w:t>
            </w:r>
          </w:p>
        </w:tc>
        <w:tc>
          <w:tcPr>
            <w:tcW w:w="4965" w:type="dxa"/>
            <w:vAlign w:val="center"/>
          </w:tcPr>
          <w:p w:rsidR="00FE4939" w:rsidRPr="002E6FD0" w:rsidRDefault="00FE4939" w:rsidP="00E72A14">
            <w:pPr>
              <w:spacing w:line="276" w:lineRule="auto"/>
              <w:jc w:val="both"/>
              <w:rPr>
                <w:rFonts w:ascii="Times New Roman" w:hAnsi="Times New Roman" w:cs="Times New Roman"/>
                <w:color w:val="000000"/>
              </w:rPr>
            </w:pPr>
            <w:r w:rsidRPr="002E6FD0">
              <w:rPr>
                <w:rFonts w:ascii="Times New Roman" w:hAnsi="Times New Roman" w:cs="Times New Roman"/>
                <w:color w:val="000000"/>
                <w:lang w:val="kk-KZ"/>
              </w:rPr>
              <w:t xml:space="preserve">Магнит қрісі кернеулігінің сызықтық </w:t>
            </w:r>
            <w:r w:rsidRPr="002E6FD0">
              <w:rPr>
                <w:rFonts w:ascii="Times New Roman" w:hAnsi="Times New Roman" w:cs="Times New Roman"/>
                <w:noProof/>
                <w:color w:val="000000"/>
              </w:rPr>
              <w:drawing>
                <wp:inline distT="0" distB="0" distL="0" distR="0">
                  <wp:extent cx="666750" cy="409575"/>
                  <wp:effectExtent l="19050" t="0" r="0" b="0"/>
                  <wp:docPr id="488" name="Рисунок 488" descr="../Из%20Интернента/Нелинейные%20магнитные%20цепи%20при%20постоянных%20потоках_%20Основные%20понятия%20и%20законы%20магнитных%20цепей_%20(Лекция%20N%2032).files/image038-1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8" descr="../Из%20Интернента/Нелинейные%20магнитные%20цепи%20при%20постоянных%20потоках_%20Основные%20понятия%20и%20законы%20магнитных%20цепей_%20(Лекция%20N%2032).files/image038-15.gif"/>
                          <pic:cNvPicPr>
                            <a:picLocks noChangeAspect="1" noChangeArrowheads="1"/>
                          </pic:cNvPicPr>
                        </pic:nvPicPr>
                        <pic:blipFill>
                          <a:blip r:embed="rId38" r:link="rId39" cstate="print"/>
                          <a:srcRect/>
                          <a:stretch>
                            <a:fillRect/>
                          </a:stretch>
                        </pic:blipFill>
                        <pic:spPr bwMode="auto">
                          <a:xfrm>
                            <a:off x="0" y="0"/>
                            <a:ext cx="666750" cy="409575"/>
                          </a:xfrm>
                          <a:prstGeom prst="rect">
                            <a:avLst/>
                          </a:prstGeom>
                          <a:noFill/>
                          <a:ln w="9525">
                            <a:noFill/>
                            <a:miter lim="800000"/>
                            <a:headEnd/>
                            <a:tailEnd/>
                          </a:ln>
                        </pic:spPr>
                      </pic:pic>
                    </a:graphicData>
                  </a:graphic>
                </wp:inline>
              </w:drawing>
            </w:r>
            <w:r w:rsidRPr="002E6FD0">
              <w:rPr>
                <w:rFonts w:ascii="Times New Roman" w:hAnsi="Times New Roman" w:cs="Times New Roman"/>
                <w:color w:val="000000"/>
              </w:rPr>
              <w:t xml:space="preserve">, </w:t>
            </w:r>
            <w:r w:rsidRPr="002E6FD0">
              <w:rPr>
                <w:rFonts w:ascii="Times New Roman" w:hAnsi="Times New Roman" w:cs="Times New Roman"/>
                <w:color w:val="000000"/>
                <w:lang w:val="kk-KZ"/>
              </w:rPr>
              <w:t>мұнда</w:t>
            </w:r>
            <w:r w:rsidRPr="002E6FD0">
              <w:rPr>
                <w:rFonts w:ascii="Times New Roman" w:hAnsi="Times New Roman" w:cs="Times New Roman"/>
                <w:noProof/>
                <w:color w:val="000000"/>
              </w:rPr>
              <w:drawing>
                <wp:inline distT="0" distB="0" distL="0" distR="0">
                  <wp:extent cx="142875" cy="152400"/>
                  <wp:effectExtent l="19050" t="0" r="0" b="0"/>
                  <wp:docPr id="489" name="Рисунок 489" descr="../Из%20Интернента/Нелинейные%20магнитные%20цепи%20при%20постоянных%20потоках_%20Основные%20понятия%20и%20законы%20магнитных%20цепей_%20(Лекция%20N%2032).files/image040-1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9" descr="../Из%20Интернента/Нелинейные%20магнитные%20цепи%20при%20постоянных%20потоках_%20Основные%20понятия%20и%20законы%20магнитных%20цепей_%20(Лекция%20N%2032).files/image040-15.gif"/>
                          <pic:cNvPicPr>
                            <a:picLocks noChangeAspect="1" noChangeArrowheads="1"/>
                          </pic:cNvPicPr>
                        </pic:nvPicPr>
                        <pic:blipFill>
                          <a:blip r:embed="rId40" r:link="rId41" cstate="print"/>
                          <a:srcRect/>
                          <a:stretch>
                            <a:fillRect/>
                          </a:stretch>
                        </pic:blipFill>
                        <pic:spPr bwMode="auto">
                          <a:xfrm>
                            <a:off x="0" y="0"/>
                            <a:ext cx="142875" cy="152400"/>
                          </a:xfrm>
                          <a:prstGeom prst="rect">
                            <a:avLst/>
                          </a:prstGeom>
                          <a:noFill/>
                          <a:ln w="9525">
                            <a:noFill/>
                            <a:miter lim="800000"/>
                            <a:headEnd/>
                            <a:tailEnd/>
                          </a:ln>
                        </pic:spPr>
                      </pic:pic>
                    </a:graphicData>
                  </a:graphic>
                </wp:inline>
              </w:drawing>
            </w:r>
            <w:r w:rsidRPr="002E6FD0">
              <w:rPr>
                <w:rFonts w:ascii="Times New Roman" w:hAnsi="Times New Roman" w:cs="Times New Roman"/>
                <w:color w:val="000000"/>
                <w:lang w:val="kk-KZ"/>
              </w:rPr>
              <w:t>және</w:t>
            </w:r>
            <w:r w:rsidRPr="002E6FD0">
              <w:rPr>
                <w:rFonts w:ascii="Times New Roman" w:hAnsi="Times New Roman" w:cs="Times New Roman"/>
                <w:noProof/>
                <w:color w:val="000000"/>
              </w:rPr>
              <w:drawing>
                <wp:inline distT="0" distB="0" distL="0" distR="0">
                  <wp:extent cx="123825" cy="190500"/>
                  <wp:effectExtent l="19050" t="0" r="0" b="0"/>
                  <wp:docPr id="490" name="Рисунок 490" descr="../Из%20Интернента/Нелинейные%20магнитные%20цепи%20при%20постоянных%20потоках_%20Основные%20понятия%20и%20законы%20магнитных%20цепей_%20(Лекция%20N%2032).files/image042-1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0" descr="../Из%20Интернента/Нелинейные%20магнитные%20цепи%20при%20постоянных%20потоках_%20Основные%20понятия%20и%20законы%20магнитных%20цепей_%20(Лекция%20N%2032).files/image042-15.gif"/>
                          <pic:cNvPicPr>
                            <a:picLocks noChangeAspect="1" noChangeArrowheads="1"/>
                          </pic:cNvPicPr>
                        </pic:nvPicPr>
                        <pic:blipFill>
                          <a:blip r:embed="rId42" r:link="rId43" cstate="print"/>
                          <a:srcRect/>
                          <a:stretch>
                            <a:fillRect/>
                          </a:stretch>
                        </pic:blipFill>
                        <pic:spPr bwMode="auto">
                          <a:xfrm>
                            <a:off x="0" y="0"/>
                            <a:ext cx="123825" cy="190500"/>
                          </a:xfrm>
                          <a:prstGeom prst="rect">
                            <a:avLst/>
                          </a:prstGeom>
                          <a:noFill/>
                          <a:ln w="9525">
                            <a:noFill/>
                            <a:miter lim="800000"/>
                            <a:headEnd/>
                            <a:tailEnd/>
                          </a:ln>
                        </pic:spPr>
                      </pic:pic>
                    </a:graphicData>
                  </a:graphic>
                </wp:inline>
              </w:drawing>
            </w:r>
            <w:r w:rsidRPr="002E6FD0">
              <w:rPr>
                <w:rFonts w:ascii="Times New Roman" w:hAnsi="Times New Roman" w:cs="Times New Roman"/>
                <w:color w:val="000000"/>
              </w:rPr>
              <w:t>-</w:t>
            </w:r>
            <w:r w:rsidRPr="002E6FD0">
              <w:rPr>
                <w:rFonts w:ascii="Times New Roman" w:hAnsi="Times New Roman" w:cs="Times New Roman"/>
                <w:color w:val="000000"/>
                <w:lang w:val="kk-KZ"/>
              </w:rPr>
              <w:t xml:space="preserve">магнит кернеуі  </w:t>
            </w:r>
            <w:r w:rsidRPr="002E6FD0">
              <w:rPr>
                <w:rFonts w:ascii="Times New Roman" w:hAnsi="Times New Roman" w:cs="Times New Roman"/>
                <w:noProof/>
                <w:color w:val="000000"/>
              </w:rPr>
              <w:drawing>
                <wp:inline distT="0" distB="0" distL="0" distR="0">
                  <wp:extent cx="304800" cy="238125"/>
                  <wp:effectExtent l="19050" t="0" r="0" b="0"/>
                  <wp:docPr id="491" name="Рисунок 491" descr="../Из%20Интернента/Нелинейные%20магнитные%20цепи%20при%20постоянных%20потоках_%20Основные%20понятия%20и%20законы%20магнитных%20цепей_%20(Лекция%20N%2032).files/image044-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1" descr="../Из%20Интернента/Нелинейные%20магнитные%20цепи%20при%20постоянных%20потоках_%20Основные%20понятия%20и%20законы%20магнитных%20цепей_%20(Лекция%20N%2032).files/image044-16.gif"/>
                          <pic:cNvPicPr>
                            <a:picLocks noChangeAspect="1" noChangeArrowheads="1"/>
                          </pic:cNvPicPr>
                        </pic:nvPicPr>
                        <pic:blipFill>
                          <a:blip r:embed="rId44" r:link="rId45" cstate="print"/>
                          <a:srcRect/>
                          <a:stretch>
                            <a:fillRect/>
                          </a:stretch>
                        </pic:blipFill>
                        <pic:spPr bwMode="auto">
                          <a:xfrm>
                            <a:off x="0" y="0"/>
                            <a:ext cx="304800" cy="238125"/>
                          </a:xfrm>
                          <a:prstGeom prst="rect">
                            <a:avLst/>
                          </a:prstGeom>
                          <a:noFill/>
                          <a:ln w="9525">
                            <a:noFill/>
                            <a:miter lim="800000"/>
                            <a:headEnd/>
                            <a:tailEnd/>
                          </a:ln>
                        </pic:spPr>
                      </pic:pic>
                    </a:graphicData>
                  </a:graphic>
                </wp:inline>
              </w:drawing>
            </w:r>
            <w:r w:rsidRPr="002E6FD0">
              <w:rPr>
                <w:rFonts w:ascii="Times New Roman" w:hAnsi="Times New Roman" w:cs="Times New Roman"/>
                <w:color w:val="000000"/>
                <w:lang w:val="kk-KZ"/>
              </w:rPr>
              <w:t xml:space="preserve"> анықталатын магнит тізбектерінің учаскесінің шектік нүктелері </w:t>
            </w:r>
          </w:p>
        </w:tc>
      </w:tr>
    </w:tbl>
    <w:p w:rsidR="00FE4939" w:rsidRPr="002E6FD0" w:rsidRDefault="00FE4939" w:rsidP="00FE4939">
      <w:pPr>
        <w:spacing w:line="276" w:lineRule="auto"/>
        <w:jc w:val="both"/>
        <w:rPr>
          <w:rFonts w:ascii="Times New Roman" w:hAnsi="Times New Roman" w:cs="Times New Roman"/>
          <w:lang w:val="kk-KZ"/>
        </w:rPr>
      </w:pPr>
    </w:p>
    <w:p w:rsidR="00FE4939" w:rsidRPr="002E6FD0" w:rsidRDefault="00FE4939" w:rsidP="00FE4939">
      <w:pPr>
        <w:spacing w:line="276" w:lineRule="auto"/>
        <w:jc w:val="both"/>
        <w:rPr>
          <w:rFonts w:ascii="Times New Roman" w:hAnsi="Times New Roman" w:cs="Times New Roman"/>
          <w:lang w:val="kk-KZ"/>
        </w:rPr>
      </w:pPr>
    </w:p>
    <w:p w:rsidR="00FE4939" w:rsidRPr="002E6FD0" w:rsidRDefault="00FE4939" w:rsidP="00FE4939">
      <w:pPr>
        <w:spacing w:line="276" w:lineRule="auto"/>
        <w:jc w:val="both"/>
        <w:rPr>
          <w:rFonts w:ascii="Times New Roman" w:hAnsi="Times New Roman" w:cs="Times New Roman"/>
          <w:color w:val="000000"/>
          <w:lang w:val="kk-KZ"/>
        </w:rPr>
      </w:pPr>
      <w:r w:rsidRPr="002E6FD0">
        <w:rPr>
          <w:rFonts w:ascii="Times New Roman" w:hAnsi="Times New Roman" w:cs="Times New Roman"/>
          <w:lang w:val="kk-KZ"/>
        </w:rPr>
        <w:t>Ферромагнитті материалдардың магниттік қасиеттері</w:t>
      </w:r>
    </w:p>
    <w:p w:rsidR="00FE4939" w:rsidRPr="002E6FD0" w:rsidRDefault="00FE4939" w:rsidP="00FE4939">
      <w:pPr>
        <w:spacing w:line="276" w:lineRule="auto"/>
        <w:jc w:val="both"/>
        <w:rPr>
          <w:rFonts w:ascii="Times New Roman" w:hAnsi="Times New Roman" w:cs="Times New Roman"/>
          <w:color w:val="000000"/>
          <w:lang w:val="kk-KZ"/>
        </w:rPr>
      </w:pPr>
      <w:r w:rsidRPr="002E6FD0">
        <w:rPr>
          <w:rFonts w:ascii="Times New Roman" w:hAnsi="Times New Roman" w:cs="Times New Roman"/>
          <w:lang w:val="kk-KZ"/>
        </w:rPr>
        <w:t>ферромагнитті материалдардың магниттік қасиеттері</w:t>
      </w:r>
      <w:r w:rsidRPr="002E6FD0">
        <w:rPr>
          <w:rFonts w:ascii="Times New Roman" w:hAnsi="Times New Roman" w:cs="Times New Roman"/>
          <w:noProof/>
          <w:color w:val="000000"/>
        </w:rPr>
        <w:drawing>
          <wp:inline distT="0" distB="0" distL="0" distR="0">
            <wp:extent cx="400050" cy="209550"/>
            <wp:effectExtent l="0" t="0" r="0" b="0"/>
            <wp:docPr id="492" name="Рисунок 492" descr="../Из%20Интернента/Нелинейные%20магнитные%20цепи%20при%20постоянных%20потоках_%20Основные%20понятия%20и%20законы%20магнитных%20цепей_%20(Лекция%20N%2032).files/image046-1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2" descr="../Из%20Интернента/Нелинейные%20магнитные%20цепи%20при%20постоянных%20потоках_%20Основные%20понятия%20и%20законы%20магнитных%20цепей_%20(Лекция%20N%2032).files/image046-15.gif"/>
                    <pic:cNvPicPr>
                      <a:picLocks noChangeAspect="1" noChangeArrowheads="1"/>
                    </pic:cNvPicPr>
                  </pic:nvPicPr>
                  <pic:blipFill>
                    <a:blip r:embed="rId46" r:link="rId47" cstate="print"/>
                    <a:srcRect/>
                    <a:stretch>
                      <a:fillRect/>
                    </a:stretch>
                  </pic:blipFill>
                  <pic:spPr bwMode="auto">
                    <a:xfrm>
                      <a:off x="0" y="0"/>
                      <a:ext cx="400050" cy="209550"/>
                    </a:xfrm>
                    <a:prstGeom prst="rect">
                      <a:avLst/>
                    </a:prstGeom>
                    <a:noFill/>
                    <a:ln w="9525">
                      <a:noFill/>
                      <a:miter lim="800000"/>
                      <a:headEnd/>
                      <a:tailEnd/>
                    </a:ln>
                  </pic:spPr>
                </pic:pic>
              </a:graphicData>
            </a:graphic>
          </wp:inline>
        </w:drawing>
      </w:r>
      <w:r w:rsidRPr="002E6FD0">
        <w:rPr>
          <w:rFonts w:ascii="Times New Roman" w:hAnsi="Times New Roman" w:cs="Times New Roman"/>
          <w:color w:val="000000"/>
          <w:lang w:val="kk-KZ"/>
        </w:rPr>
        <w:t>графигімен сипатталады (сур.1</w:t>
      </w:r>
      <w:r>
        <w:rPr>
          <w:rFonts w:ascii="Times New Roman" w:hAnsi="Times New Roman" w:cs="Times New Roman"/>
          <w:color w:val="000000"/>
          <w:lang w:val="kk-KZ"/>
        </w:rPr>
        <w:t>2.1</w:t>
      </w:r>
      <w:r w:rsidRPr="002E6FD0">
        <w:rPr>
          <w:rFonts w:ascii="Times New Roman" w:hAnsi="Times New Roman" w:cs="Times New Roman"/>
          <w:color w:val="000000"/>
          <w:lang w:val="kk-KZ"/>
        </w:rPr>
        <w:t>).</w:t>
      </w:r>
    </w:p>
    <w:p w:rsidR="00FE4939" w:rsidRPr="002E6FD0" w:rsidRDefault="00FE4939" w:rsidP="00FE4939">
      <w:pPr>
        <w:spacing w:line="276" w:lineRule="auto"/>
        <w:jc w:val="center"/>
        <w:rPr>
          <w:rFonts w:ascii="Times New Roman" w:hAnsi="Times New Roman" w:cs="Times New Roman"/>
          <w:color w:val="000000"/>
          <w:lang w:val="kk-KZ"/>
        </w:rPr>
      </w:pPr>
      <w:r w:rsidRPr="002E6FD0">
        <w:rPr>
          <w:rFonts w:ascii="Times New Roman" w:hAnsi="Times New Roman" w:cs="Times New Roman"/>
          <w:noProof/>
          <w:color w:val="000000"/>
        </w:rPr>
        <w:drawing>
          <wp:inline distT="0" distB="0" distL="0" distR="0">
            <wp:extent cx="2453806" cy="2184157"/>
            <wp:effectExtent l="0" t="0" r="0" b="0"/>
            <wp:docPr id="493" name="Рисунок 493" descr="../Из%20Интернента/Нелинейные%20магнитные%20цепи%20при%20постоянных%20потоках_%20Основные%20понятия%20и%20законы%20магнитных%20цепей_%20(Лекция%20N%2032).files/image051-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3" descr="../Из%20Интернента/Нелинейные%20магнитные%20цепи%20при%20постоянных%20потоках_%20Основные%20понятия%20и%20законы%20магнитных%20цепей_%20(Лекция%20N%2032).files/image051-11.gif"/>
                    <pic:cNvPicPr>
                      <a:picLocks noChangeAspect="1" noChangeArrowheads="1"/>
                    </pic:cNvPicPr>
                  </pic:nvPicPr>
                  <pic:blipFill>
                    <a:blip r:embed="rId48" r:link="rId49" cstate="print"/>
                    <a:srcRect b="8478"/>
                    <a:stretch>
                      <a:fillRect/>
                    </a:stretch>
                  </pic:blipFill>
                  <pic:spPr bwMode="auto">
                    <a:xfrm>
                      <a:off x="0" y="0"/>
                      <a:ext cx="2462984" cy="2192327"/>
                    </a:xfrm>
                    <a:prstGeom prst="rect">
                      <a:avLst/>
                    </a:prstGeom>
                    <a:noFill/>
                    <a:ln w="9525">
                      <a:noFill/>
                      <a:miter lim="800000"/>
                      <a:headEnd/>
                      <a:tailEnd/>
                    </a:ln>
                  </pic:spPr>
                </pic:pic>
              </a:graphicData>
            </a:graphic>
          </wp:inline>
        </w:drawing>
      </w:r>
    </w:p>
    <w:p w:rsidR="00FE4939" w:rsidRPr="002E6FD0" w:rsidRDefault="00FE4939" w:rsidP="00FE4939">
      <w:pPr>
        <w:spacing w:line="276" w:lineRule="auto"/>
        <w:jc w:val="center"/>
        <w:rPr>
          <w:rFonts w:ascii="Times New Roman" w:hAnsi="Times New Roman" w:cs="Times New Roman"/>
          <w:color w:val="000000"/>
          <w:lang w:val="kk-KZ"/>
        </w:rPr>
      </w:pPr>
      <w:r w:rsidRPr="002E6FD0">
        <w:rPr>
          <w:rFonts w:ascii="Times New Roman" w:hAnsi="Times New Roman" w:cs="Times New Roman"/>
          <w:color w:val="000000"/>
          <w:lang w:val="kk-KZ"/>
        </w:rPr>
        <w:t xml:space="preserve">Сурет </w:t>
      </w:r>
      <w:r w:rsidRPr="002E6FD0">
        <w:rPr>
          <w:rFonts w:ascii="Times New Roman" w:hAnsi="Times New Roman" w:cs="Times New Roman"/>
          <w:lang w:val="kk-KZ"/>
        </w:rPr>
        <w:t>-</w:t>
      </w:r>
      <w:r w:rsidRPr="002E6FD0">
        <w:rPr>
          <w:rFonts w:ascii="Times New Roman" w:hAnsi="Times New Roman" w:cs="Times New Roman"/>
          <w:color w:val="000000"/>
          <w:lang w:val="kk-KZ"/>
        </w:rPr>
        <w:t>1</w:t>
      </w:r>
      <w:r>
        <w:rPr>
          <w:rFonts w:ascii="Times New Roman" w:hAnsi="Times New Roman" w:cs="Times New Roman"/>
          <w:color w:val="000000"/>
          <w:lang w:val="kk-KZ"/>
        </w:rPr>
        <w:t>2.1</w:t>
      </w:r>
    </w:p>
    <w:p w:rsidR="00FE4939" w:rsidRPr="002E6FD0" w:rsidRDefault="00FE4939" w:rsidP="00FE4939">
      <w:pPr>
        <w:spacing w:line="276" w:lineRule="auto"/>
        <w:jc w:val="both"/>
        <w:rPr>
          <w:rFonts w:ascii="Times New Roman" w:hAnsi="Times New Roman" w:cs="Times New Roman"/>
          <w:color w:val="000000"/>
          <w:lang w:val="kk-KZ"/>
        </w:rPr>
      </w:pPr>
      <w:r w:rsidRPr="002E6FD0">
        <w:rPr>
          <w:rFonts w:ascii="Times New Roman" w:hAnsi="Times New Roman" w:cs="Times New Roman"/>
          <w:color w:val="000000"/>
          <w:lang w:val="kk-KZ"/>
        </w:rPr>
        <w:t> </w:t>
      </w:r>
      <w:r w:rsidRPr="002E6FD0">
        <w:rPr>
          <w:rFonts w:ascii="Times New Roman" w:hAnsi="Times New Roman" w:cs="Times New Roman"/>
          <w:noProof/>
          <w:color w:val="000000"/>
        </w:rPr>
        <w:drawing>
          <wp:inline distT="0" distB="0" distL="0" distR="0">
            <wp:extent cx="421419" cy="221799"/>
            <wp:effectExtent l="0" t="0" r="0" b="0"/>
            <wp:docPr id="494" name="Рисунок 494" descr="../Из%20Интернента/Нелинейные%20магнитные%20цепи%20при%20постоянных%20потоках_%20Основные%20понятия%20и%20законы%20магнитных%20цепей_%20(Лекция%20N%2032).files/image053-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4" descr="../Из%20Интернента/Нелинейные%20магнитные%20цепи%20при%20постоянных%20потоках_%20Основные%20понятия%20и%20законы%20магнитных%20цепей_%20(Лекция%20N%2032).files/image053-12.gif"/>
                    <pic:cNvPicPr>
                      <a:picLocks noChangeAspect="1" noChangeArrowheads="1"/>
                    </pic:cNvPicPr>
                  </pic:nvPicPr>
                  <pic:blipFill>
                    <a:blip r:embed="rId50" r:link="rId51" cstate="print"/>
                    <a:srcRect/>
                    <a:stretch>
                      <a:fillRect/>
                    </a:stretch>
                  </pic:blipFill>
                  <pic:spPr bwMode="auto">
                    <a:xfrm>
                      <a:off x="0" y="0"/>
                      <a:ext cx="420688" cy="221414"/>
                    </a:xfrm>
                    <a:prstGeom prst="rect">
                      <a:avLst/>
                    </a:prstGeom>
                    <a:noFill/>
                    <a:ln w="9525">
                      <a:noFill/>
                      <a:miter lim="800000"/>
                      <a:headEnd/>
                      <a:tailEnd/>
                    </a:ln>
                  </pic:spPr>
                </pic:pic>
              </a:graphicData>
            </a:graphic>
          </wp:inline>
        </w:drawing>
      </w:r>
      <w:r w:rsidRPr="002E6FD0">
        <w:rPr>
          <w:rFonts w:ascii="Times New Roman" w:hAnsi="Times New Roman" w:cs="Times New Roman"/>
          <w:color w:val="000000"/>
          <w:lang w:val="kk-KZ"/>
        </w:rPr>
        <w:t xml:space="preserve"> сипаттамасының негізгі  түсініктері  төмендегі  көрсетілген табл. </w:t>
      </w:r>
      <w:r>
        <w:rPr>
          <w:rFonts w:ascii="Times New Roman" w:hAnsi="Times New Roman" w:cs="Times New Roman"/>
          <w:color w:val="000000"/>
          <w:lang w:val="kk-KZ"/>
        </w:rPr>
        <w:t>12.3.</w:t>
      </w:r>
      <w:r w:rsidRPr="002E6FD0">
        <w:rPr>
          <w:rFonts w:ascii="Times New Roman" w:hAnsi="Times New Roman" w:cs="Times New Roman"/>
          <w:color w:val="000000"/>
          <w:lang w:val="kk-KZ"/>
        </w:rPr>
        <w:t> </w:t>
      </w:r>
    </w:p>
    <w:p w:rsidR="00FE4939" w:rsidRPr="002E6FD0" w:rsidRDefault="00FE4939" w:rsidP="00FE4939">
      <w:pPr>
        <w:spacing w:line="276" w:lineRule="auto"/>
        <w:jc w:val="both"/>
        <w:rPr>
          <w:rFonts w:ascii="Times New Roman" w:hAnsi="Times New Roman" w:cs="Times New Roman"/>
          <w:color w:val="000000"/>
          <w:lang w:val="kk-KZ"/>
        </w:rPr>
      </w:pPr>
      <w:r>
        <w:rPr>
          <w:rFonts w:ascii="Times New Roman" w:hAnsi="Times New Roman" w:cs="Times New Roman"/>
          <w:color w:val="000000"/>
          <w:lang w:val="kk-KZ"/>
        </w:rPr>
        <w:t>Кесте</w:t>
      </w:r>
      <w:r w:rsidRPr="002E6FD0">
        <w:rPr>
          <w:rFonts w:ascii="Times New Roman" w:hAnsi="Times New Roman" w:cs="Times New Roman"/>
          <w:color w:val="000000"/>
          <w:lang w:val="kk-KZ"/>
        </w:rPr>
        <w:t xml:space="preserve"> </w:t>
      </w:r>
      <w:r>
        <w:rPr>
          <w:rFonts w:ascii="Times New Roman" w:hAnsi="Times New Roman" w:cs="Times New Roman"/>
          <w:color w:val="000000"/>
          <w:lang w:val="kk-KZ"/>
        </w:rPr>
        <w:t>12.</w:t>
      </w:r>
      <w:r w:rsidRPr="002E6FD0">
        <w:rPr>
          <w:rFonts w:ascii="Times New Roman" w:hAnsi="Times New Roman" w:cs="Times New Roman"/>
          <w:color w:val="000000"/>
          <w:lang w:val="kk-KZ"/>
        </w:rPr>
        <w:t>3. </w:t>
      </w:r>
      <w:r w:rsidRPr="002E6FD0">
        <w:rPr>
          <w:rFonts w:ascii="Times New Roman" w:hAnsi="Times New Roman" w:cs="Times New Roman"/>
          <w:noProof/>
          <w:color w:val="000000"/>
        </w:rPr>
        <w:drawing>
          <wp:inline distT="0" distB="0" distL="0" distR="0">
            <wp:extent cx="342900" cy="180975"/>
            <wp:effectExtent l="0" t="0" r="0" b="0"/>
            <wp:docPr id="495" name="Рисунок 495" descr="../Из%20Интернента/Нелинейные%20магнитные%20цепи%20при%20постоянных%20потоках_%20Основные%20понятия%20и%20законы%20магнитных%20цепей_%20(Лекция%20N%2032).files/image053-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5" descr="../Из%20Интернента/Нелинейные%20магнитные%20цепи%20при%20постоянных%20потоках_%20Основные%20понятия%20и%20законы%20магнитных%20цепей_%20(Лекция%20N%2032).files/image053-12.gif"/>
                    <pic:cNvPicPr>
                      <a:picLocks noChangeAspect="1" noChangeArrowheads="1"/>
                    </pic:cNvPicPr>
                  </pic:nvPicPr>
                  <pic:blipFill>
                    <a:blip r:embed="rId50" r:link="rId51" cstate="print"/>
                    <a:srcRect/>
                    <a:stretch>
                      <a:fillRect/>
                    </a:stretch>
                  </pic:blipFill>
                  <pic:spPr bwMode="auto">
                    <a:xfrm>
                      <a:off x="0" y="0"/>
                      <a:ext cx="342900" cy="180975"/>
                    </a:xfrm>
                    <a:prstGeom prst="rect">
                      <a:avLst/>
                    </a:prstGeom>
                    <a:noFill/>
                    <a:ln w="9525">
                      <a:noFill/>
                      <a:miter lim="800000"/>
                      <a:headEnd/>
                      <a:tailEnd/>
                    </a:ln>
                  </pic:spPr>
                </pic:pic>
              </a:graphicData>
            </a:graphic>
          </wp:inline>
        </w:drawing>
      </w:r>
      <w:r w:rsidRPr="002E6FD0">
        <w:rPr>
          <w:rFonts w:ascii="Times New Roman" w:hAnsi="Times New Roman" w:cs="Times New Roman"/>
          <w:color w:val="000000"/>
          <w:lang w:val="kk-KZ"/>
        </w:rPr>
        <w:t xml:space="preserve">сипаттамасының негізгі  түсініктері  </w:t>
      </w:r>
    </w:p>
    <w:tbl>
      <w:tblPr>
        <w:tblpPr w:leftFromText="180" w:rightFromText="180" w:vertAnchor="text" w:horzAnchor="margin" w:tblpY="316"/>
        <w:tblOverlap w:val="never"/>
        <w:tblW w:w="0" w:type="auto"/>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3699"/>
        <w:gridCol w:w="5676"/>
      </w:tblGrid>
      <w:tr w:rsidR="00FE4939" w:rsidRPr="002E6FD0" w:rsidTr="00E72A14">
        <w:trPr>
          <w:tblHeader/>
          <w:tblCellSpacing w:w="0" w:type="dxa"/>
        </w:trPr>
        <w:tc>
          <w:tcPr>
            <w:tcW w:w="3825" w:type="dxa"/>
            <w:vAlign w:val="center"/>
          </w:tcPr>
          <w:p w:rsidR="00FE4939" w:rsidRPr="002E6FD0" w:rsidRDefault="00FE4939" w:rsidP="00E72A14">
            <w:pPr>
              <w:spacing w:line="276" w:lineRule="auto"/>
              <w:jc w:val="both"/>
              <w:rPr>
                <w:rFonts w:ascii="Times New Roman" w:hAnsi="Times New Roman" w:cs="Times New Roman"/>
                <w:color w:val="000000"/>
              </w:rPr>
            </w:pPr>
            <w:r w:rsidRPr="002E6FD0">
              <w:rPr>
                <w:rFonts w:ascii="Times New Roman" w:hAnsi="Times New Roman" w:cs="Times New Roman"/>
                <w:color w:val="000000"/>
                <w:lang w:val="kk-KZ"/>
              </w:rPr>
              <w:t>түсінік</w:t>
            </w:r>
          </w:p>
        </w:tc>
        <w:tc>
          <w:tcPr>
            <w:tcW w:w="5805" w:type="dxa"/>
          </w:tcPr>
          <w:p w:rsidR="00FE4939" w:rsidRPr="002E6FD0" w:rsidRDefault="00FE4939" w:rsidP="00E72A14">
            <w:pPr>
              <w:spacing w:line="276" w:lineRule="auto"/>
              <w:jc w:val="both"/>
              <w:rPr>
                <w:rFonts w:ascii="Times New Roman" w:hAnsi="Times New Roman" w:cs="Times New Roman"/>
                <w:color w:val="000000"/>
              </w:rPr>
            </w:pPr>
            <w:r w:rsidRPr="002E6FD0">
              <w:rPr>
                <w:rFonts w:ascii="Times New Roman" w:hAnsi="Times New Roman" w:cs="Times New Roman"/>
                <w:bCs/>
                <w:color w:val="000000"/>
                <w:lang w:val="kk-KZ"/>
              </w:rPr>
              <w:t>Анықтамасы</w:t>
            </w:r>
          </w:p>
        </w:tc>
      </w:tr>
      <w:tr w:rsidR="00FE4939" w:rsidRPr="002E6FD0" w:rsidTr="00E72A14">
        <w:trPr>
          <w:tblCellSpacing w:w="0" w:type="dxa"/>
        </w:trPr>
        <w:tc>
          <w:tcPr>
            <w:tcW w:w="3825" w:type="dxa"/>
            <w:vAlign w:val="center"/>
          </w:tcPr>
          <w:p w:rsidR="00FE4939" w:rsidRPr="002E6FD0" w:rsidRDefault="00FE4939" w:rsidP="00E72A14">
            <w:pPr>
              <w:spacing w:line="276" w:lineRule="auto"/>
              <w:jc w:val="both"/>
              <w:rPr>
                <w:rFonts w:ascii="Times New Roman" w:hAnsi="Times New Roman" w:cs="Times New Roman"/>
                <w:color w:val="000000"/>
              </w:rPr>
            </w:pPr>
            <w:r w:rsidRPr="002E6FD0">
              <w:rPr>
                <w:rFonts w:ascii="Times New Roman" w:hAnsi="Times New Roman" w:cs="Times New Roman"/>
                <w:color w:val="000000"/>
              </w:rPr>
              <w:t>Магнит</w:t>
            </w:r>
            <w:r w:rsidRPr="002E6FD0">
              <w:rPr>
                <w:rFonts w:ascii="Times New Roman" w:hAnsi="Times New Roman" w:cs="Times New Roman"/>
                <w:color w:val="000000"/>
                <w:lang w:val="kk-KZ"/>
              </w:rPr>
              <w:t>ті</w:t>
            </w:r>
            <w:proofErr w:type="gramStart"/>
            <w:r w:rsidRPr="002E6FD0">
              <w:rPr>
                <w:rFonts w:ascii="Times New Roman" w:hAnsi="Times New Roman" w:cs="Times New Roman"/>
                <w:color w:val="000000"/>
                <w:lang w:val="kk-KZ"/>
              </w:rPr>
              <w:t>к</w:t>
            </w:r>
            <w:proofErr w:type="gramEnd"/>
            <w:r w:rsidRPr="002E6FD0">
              <w:rPr>
                <w:rFonts w:ascii="Times New Roman" w:hAnsi="Times New Roman" w:cs="Times New Roman"/>
                <w:color w:val="000000"/>
              </w:rPr>
              <w:t>  гистерезис</w:t>
            </w:r>
          </w:p>
        </w:tc>
        <w:tc>
          <w:tcPr>
            <w:tcW w:w="5805" w:type="dxa"/>
          </w:tcPr>
          <w:p w:rsidR="00FE4939" w:rsidRPr="002E6FD0" w:rsidRDefault="00FE4939" w:rsidP="00E72A14">
            <w:pPr>
              <w:spacing w:line="276" w:lineRule="auto"/>
              <w:jc w:val="both"/>
              <w:rPr>
                <w:rFonts w:ascii="Times New Roman" w:hAnsi="Times New Roman" w:cs="Times New Roman"/>
                <w:color w:val="000000"/>
              </w:rPr>
            </w:pPr>
            <w:r w:rsidRPr="002E6FD0">
              <w:rPr>
                <w:rFonts w:ascii="Times New Roman" w:hAnsi="Times New Roman" w:cs="Times New Roman"/>
                <w:color w:val="000000"/>
              </w:rPr>
              <w:t xml:space="preserve"> магнит </w:t>
            </w:r>
            <w:proofErr w:type="spellStart"/>
            <w:r w:rsidRPr="002E6FD0">
              <w:rPr>
                <w:rFonts w:ascii="Times New Roman" w:hAnsi="Times New Roman" w:cs="Times New Roman"/>
                <w:color w:val="000000"/>
              </w:rPr>
              <w:t>индукци</w:t>
            </w:r>
            <w:proofErr w:type="spellEnd"/>
            <w:r w:rsidRPr="002E6FD0">
              <w:rPr>
                <w:rFonts w:ascii="Times New Roman" w:hAnsi="Times New Roman" w:cs="Times New Roman"/>
                <w:color w:val="000000"/>
                <w:lang w:val="kk-KZ"/>
              </w:rPr>
              <w:t>ясының</w:t>
            </w:r>
            <w:r w:rsidRPr="002E6FD0">
              <w:rPr>
                <w:rFonts w:ascii="Times New Roman" w:hAnsi="Times New Roman" w:cs="Times New Roman"/>
                <w:color w:val="000000"/>
              </w:rPr>
              <w:t>B</w:t>
            </w:r>
            <w:r w:rsidRPr="002E6FD0">
              <w:rPr>
                <w:rFonts w:ascii="Times New Roman" w:hAnsi="Times New Roman" w:cs="Times New Roman"/>
                <w:color w:val="000000"/>
                <w:lang w:val="kk-KZ"/>
              </w:rPr>
              <w:t>өзгерісінің магнит ө</w:t>
            </w:r>
            <w:proofErr w:type="gramStart"/>
            <w:r w:rsidRPr="002E6FD0">
              <w:rPr>
                <w:rFonts w:ascii="Times New Roman" w:hAnsi="Times New Roman" w:cs="Times New Roman"/>
                <w:color w:val="000000"/>
                <w:lang w:val="kk-KZ"/>
              </w:rPr>
              <w:t>р</w:t>
            </w:r>
            <w:proofErr w:type="gramEnd"/>
            <w:r w:rsidRPr="002E6FD0">
              <w:rPr>
                <w:rFonts w:ascii="Times New Roman" w:hAnsi="Times New Roman" w:cs="Times New Roman"/>
                <w:color w:val="000000"/>
                <w:lang w:val="kk-KZ"/>
              </w:rPr>
              <w:t xml:space="preserve">ісінің кернеулігінен  </w:t>
            </w:r>
            <w:r w:rsidRPr="002E6FD0">
              <w:rPr>
                <w:rFonts w:ascii="Times New Roman" w:hAnsi="Times New Roman" w:cs="Times New Roman"/>
                <w:color w:val="000000"/>
              </w:rPr>
              <w:t>H</w:t>
            </w:r>
            <w:r w:rsidRPr="002E6FD0">
              <w:rPr>
                <w:rFonts w:ascii="Times New Roman" w:hAnsi="Times New Roman" w:cs="Times New Roman"/>
                <w:color w:val="000000"/>
                <w:lang w:val="kk-KZ"/>
              </w:rPr>
              <w:t xml:space="preserve">артта  қалу </w:t>
            </w:r>
            <w:r w:rsidRPr="002E6FD0">
              <w:rPr>
                <w:rFonts w:ascii="Times New Roman" w:hAnsi="Times New Roman" w:cs="Times New Roman"/>
                <w:color w:val="000000"/>
                <w:lang w:val="kk-KZ"/>
              </w:rPr>
              <w:lastRenderedPageBreak/>
              <w:t xml:space="preserve">құбылысы. </w:t>
            </w:r>
          </w:p>
        </w:tc>
      </w:tr>
      <w:tr w:rsidR="00FE4939" w:rsidRPr="00AB282E" w:rsidTr="00E72A14">
        <w:trPr>
          <w:tblCellSpacing w:w="0" w:type="dxa"/>
        </w:trPr>
        <w:tc>
          <w:tcPr>
            <w:tcW w:w="3825" w:type="dxa"/>
            <w:vAlign w:val="center"/>
          </w:tcPr>
          <w:p w:rsidR="00FE4939" w:rsidRPr="002E6FD0" w:rsidRDefault="00FE4939" w:rsidP="00E72A14">
            <w:pPr>
              <w:spacing w:line="276" w:lineRule="auto"/>
              <w:jc w:val="both"/>
              <w:rPr>
                <w:rFonts w:ascii="Times New Roman" w:hAnsi="Times New Roman" w:cs="Times New Roman"/>
                <w:color w:val="000000"/>
              </w:rPr>
            </w:pPr>
            <w:r w:rsidRPr="002E6FD0">
              <w:rPr>
                <w:rFonts w:ascii="Times New Roman" w:hAnsi="Times New Roman" w:cs="Times New Roman"/>
                <w:color w:val="000000"/>
              </w:rPr>
              <w:lastRenderedPageBreak/>
              <w:t>Стати</w:t>
            </w:r>
            <w:r w:rsidRPr="002E6FD0">
              <w:rPr>
                <w:rFonts w:ascii="Times New Roman" w:hAnsi="Times New Roman" w:cs="Times New Roman"/>
                <w:color w:val="000000"/>
                <w:lang w:val="kk-KZ"/>
              </w:rPr>
              <w:t>калық</w:t>
            </w:r>
            <w:r w:rsidRPr="002E6FD0">
              <w:rPr>
                <w:rFonts w:ascii="Times New Roman" w:hAnsi="Times New Roman" w:cs="Times New Roman"/>
                <w:color w:val="000000"/>
              </w:rPr>
              <w:t xml:space="preserve"> гистерезис</w:t>
            </w:r>
            <w:r w:rsidRPr="002E6FD0">
              <w:rPr>
                <w:rFonts w:ascii="Times New Roman" w:hAnsi="Times New Roman" w:cs="Times New Roman"/>
                <w:color w:val="000000"/>
                <w:lang w:val="kk-KZ"/>
              </w:rPr>
              <w:t xml:space="preserve"> тозағы</w:t>
            </w:r>
          </w:p>
        </w:tc>
        <w:tc>
          <w:tcPr>
            <w:tcW w:w="5805" w:type="dxa"/>
          </w:tcPr>
          <w:p w:rsidR="00FE4939" w:rsidRPr="002E6FD0" w:rsidRDefault="00FE4939" w:rsidP="00E72A14">
            <w:pPr>
              <w:spacing w:line="276" w:lineRule="auto"/>
              <w:jc w:val="both"/>
              <w:rPr>
                <w:rFonts w:ascii="Times New Roman" w:hAnsi="Times New Roman" w:cs="Times New Roman"/>
                <w:color w:val="000000"/>
                <w:lang w:val="kk-KZ"/>
              </w:rPr>
            </w:pPr>
            <w:r w:rsidRPr="002E6FD0">
              <w:rPr>
                <w:rFonts w:ascii="Times New Roman" w:hAnsi="Times New Roman" w:cs="Times New Roman"/>
                <w:color w:val="000000"/>
                <w:lang w:val="kk-KZ"/>
              </w:rPr>
              <w:t xml:space="preserve">Бұл  </w:t>
            </w:r>
            <w:r w:rsidRPr="002E6FD0">
              <w:rPr>
                <w:rFonts w:ascii="Times New Roman" w:hAnsi="Times New Roman" w:cs="Times New Roman"/>
                <w:noProof/>
                <w:color w:val="000000"/>
              </w:rPr>
              <w:drawing>
                <wp:inline distT="0" distB="0" distL="0" distR="0">
                  <wp:extent cx="323850" cy="180975"/>
                  <wp:effectExtent l="19050" t="0" r="0" b="0"/>
                  <wp:docPr id="496" name="Рисунок 496" descr="../Из%20Интернента/Нелинейные%20магнитные%20цепи%20при%20постоянных%20потоках_%20Основные%20понятия%20и%20законы%20магнитных%20цепей_%20(Лекция%20N%2032).files/image059-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6" descr="../Из%20Интернента/Нелинейные%20магнитные%20цепи%20при%20постоянных%20потоках_%20Основные%20понятия%20и%20законы%20магнитных%20цепей_%20(Лекция%20N%2032).files/image059-13.gif"/>
                          <pic:cNvPicPr>
                            <a:picLocks noChangeAspect="1" noChangeArrowheads="1"/>
                          </pic:cNvPicPr>
                        </pic:nvPicPr>
                        <pic:blipFill>
                          <a:blip r:embed="rId52" r:link="rId53" cstate="print"/>
                          <a:srcRect/>
                          <a:stretch>
                            <a:fillRect/>
                          </a:stretch>
                        </pic:blipFill>
                        <pic:spPr bwMode="auto">
                          <a:xfrm>
                            <a:off x="0" y="0"/>
                            <a:ext cx="323850" cy="180975"/>
                          </a:xfrm>
                          <a:prstGeom prst="rect">
                            <a:avLst/>
                          </a:prstGeom>
                          <a:noFill/>
                          <a:ln w="9525">
                            <a:noFill/>
                            <a:miter lim="800000"/>
                            <a:headEnd/>
                            <a:tailEnd/>
                          </a:ln>
                        </pic:spPr>
                      </pic:pic>
                    </a:graphicData>
                  </a:graphic>
                </wp:inline>
              </w:drawing>
            </w:r>
            <w:r w:rsidRPr="002E6FD0">
              <w:rPr>
                <w:rFonts w:ascii="Times New Roman" w:hAnsi="Times New Roman" w:cs="Times New Roman"/>
                <w:color w:val="000000"/>
                <w:lang w:val="kk-KZ"/>
              </w:rPr>
              <w:t>аралығындағы магнит  өрісі кернеулігінің бірнеше қайтара жәй өзгерту арқылы алынған тәуелділігі . ( 1ші сызық  сур. 1).</w:t>
            </w:r>
          </w:p>
          <w:p w:rsidR="00FE4939" w:rsidRPr="002E6FD0" w:rsidRDefault="00FE4939" w:rsidP="00E72A14">
            <w:pPr>
              <w:spacing w:line="276" w:lineRule="auto"/>
              <w:jc w:val="both"/>
              <w:rPr>
                <w:rFonts w:ascii="Times New Roman" w:hAnsi="Times New Roman" w:cs="Times New Roman"/>
                <w:color w:val="000000"/>
                <w:lang w:val="kk-KZ"/>
              </w:rPr>
            </w:pPr>
            <w:r w:rsidRPr="002E6FD0">
              <w:rPr>
                <w:rFonts w:ascii="Times New Roman" w:hAnsi="Times New Roman" w:cs="Times New Roman"/>
                <w:color w:val="000000"/>
                <w:lang w:val="kk-KZ"/>
              </w:rPr>
              <w:t>Статикалық гистерезис тозағының ауданы магнит кернеулігінің өзгеруінің  бір периоды магнит гистерезисіне жұмсалатын шығындарды сипаттайды</w:t>
            </w:r>
          </w:p>
        </w:tc>
      </w:tr>
      <w:tr w:rsidR="00FE4939" w:rsidRPr="002E6FD0" w:rsidTr="00E72A14">
        <w:trPr>
          <w:tblCellSpacing w:w="0" w:type="dxa"/>
        </w:trPr>
        <w:tc>
          <w:tcPr>
            <w:tcW w:w="3825" w:type="dxa"/>
            <w:vAlign w:val="center"/>
          </w:tcPr>
          <w:p w:rsidR="00FE4939" w:rsidRPr="002E6FD0" w:rsidRDefault="00FE4939" w:rsidP="00E72A14">
            <w:pPr>
              <w:spacing w:line="276" w:lineRule="auto"/>
              <w:jc w:val="both"/>
              <w:rPr>
                <w:rFonts w:ascii="Times New Roman" w:hAnsi="Times New Roman" w:cs="Times New Roman"/>
                <w:color w:val="000000"/>
              </w:rPr>
            </w:pPr>
            <w:r w:rsidRPr="002E6FD0">
              <w:rPr>
                <w:rFonts w:ascii="Times New Roman" w:hAnsi="Times New Roman" w:cs="Times New Roman"/>
                <w:lang w:val="kk-KZ"/>
              </w:rPr>
              <w:t>бастапқы магниттену сызығы</w:t>
            </w:r>
          </w:p>
        </w:tc>
        <w:tc>
          <w:tcPr>
            <w:tcW w:w="5805" w:type="dxa"/>
          </w:tcPr>
          <w:p w:rsidR="00FE4939" w:rsidRPr="002E6FD0" w:rsidRDefault="00FE4939" w:rsidP="00E72A14">
            <w:pPr>
              <w:spacing w:line="276" w:lineRule="auto"/>
              <w:jc w:val="both"/>
              <w:rPr>
                <w:rFonts w:ascii="Times New Roman" w:hAnsi="Times New Roman" w:cs="Times New Roman"/>
                <w:color w:val="000000"/>
              </w:rPr>
            </w:pPr>
            <w:r w:rsidRPr="002E6FD0">
              <w:rPr>
                <w:rFonts w:ascii="Times New Roman" w:hAnsi="Times New Roman" w:cs="Times New Roman"/>
                <w:color w:val="000000"/>
                <w:lang w:val="kk-KZ"/>
              </w:rPr>
              <w:t xml:space="preserve">Алдын ала магнитсезденген </w:t>
            </w:r>
            <w:r w:rsidRPr="002E6FD0">
              <w:rPr>
                <w:rFonts w:ascii="Times New Roman" w:hAnsi="Times New Roman" w:cs="Times New Roman"/>
                <w:color w:val="000000"/>
              </w:rPr>
              <w:t>(B=0;H=0) ферромагнетик</w:t>
            </w:r>
            <w:r w:rsidRPr="002E6FD0">
              <w:rPr>
                <w:rFonts w:ascii="Times New Roman" w:hAnsi="Times New Roman" w:cs="Times New Roman"/>
                <w:color w:val="000000"/>
                <w:lang w:val="kk-KZ"/>
              </w:rPr>
              <w:t xml:space="preserve">тің магнит кернеулігінің жәй өзгертіп отырғанда алынатын сипаттам </w:t>
            </w:r>
            <w:r w:rsidRPr="002E6FD0">
              <w:rPr>
                <w:rFonts w:ascii="Times New Roman" w:hAnsi="Times New Roman" w:cs="Times New Roman"/>
                <w:lang w:val="kk-KZ"/>
              </w:rPr>
              <w:t xml:space="preserve">бастапқы магниттену сызығы деп аталады. Ол </w:t>
            </w:r>
            <w:r w:rsidRPr="002E6FD0">
              <w:rPr>
                <w:rFonts w:ascii="Times New Roman" w:hAnsi="Times New Roman" w:cs="Times New Roman"/>
                <w:noProof/>
                <w:color w:val="000000"/>
              </w:rPr>
              <w:drawing>
                <wp:inline distT="0" distB="0" distL="0" distR="0">
                  <wp:extent cx="314325" cy="161925"/>
                  <wp:effectExtent l="0" t="0" r="9525" b="0"/>
                  <wp:docPr id="497" name="Рисунок 497" descr="../Из%20Интернента/Нелинейные%20магнитные%20цепи%20при%20постоянных%20потоках_%20Основные%20понятия%20и%20законы%20магнитных%20цепей_%20(Лекция%20N%2032).files/image061-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7" descr="../Из%20Интернента/Нелинейные%20магнитные%20цепи%20при%20постоянных%20потоках_%20Основные%20понятия%20и%20законы%20магнитных%20цепей_%20(Лекция%20N%2032).files/image061-13.gif"/>
                          <pic:cNvPicPr>
                            <a:picLocks noChangeAspect="1" noChangeArrowheads="1"/>
                          </pic:cNvPicPr>
                        </pic:nvPicPr>
                        <pic:blipFill>
                          <a:blip r:embed="rId46" r:link="rId54" cstate="print"/>
                          <a:srcRect/>
                          <a:stretch>
                            <a:fillRect/>
                          </a:stretch>
                        </pic:blipFill>
                        <pic:spPr bwMode="auto">
                          <a:xfrm>
                            <a:off x="0" y="0"/>
                            <a:ext cx="314325" cy="161925"/>
                          </a:xfrm>
                          <a:prstGeom prst="rect">
                            <a:avLst/>
                          </a:prstGeom>
                          <a:noFill/>
                          <a:ln w="9525">
                            <a:noFill/>
                            <a:miter lim="800000"/>
                            <a:headEnd/>
                            <a:tailEnd/>
                          </a:ln>
                        </pic:spPr>
                      </pic:pic>
                    </a:graphicData>
                  </a:graphic>
                </wp:inline>
              </w:drawing>
            </w:r>
            <w:r w:rsidRPr="002E6FD0">
              <w:rPr>
                <w:rFonts w:ascii="Times New Roman" w:hAnsi="Times New Roman" w:cs="Times New Roman"/>
                <w:color w:val="000000"/>
                <w:lang w:val="kk-KZ"/>
              </w:rPr>
              <w:t xml:space="preserve">сипаттамасы  әдетте негізгі  магниттелу сызығына жақын болады </w:t>
            </w:r>
          </w:p>
        </w:tc>
      </w:tr>
      <w:tr w:rsidR="00FE4939" w:rsidRPr="002E6FD0" w:rsidTr="00E72A14">
        <w:trPr>
          <w:tblCellSpacing w:w="0" w:type="dxa"/>
        </w:trPr>
        <w:tc>
          <w:tcPr>
            <w:tcW w:w="3825" w:type="dxa"/>
            <w:vAlign w:val="center"/>
          </w:tcPr>
          <w:p w:rsidR="00FE4939" w:rsidRPr="002E6FD0" w:rsidRDefault="00FE4939" w:rsidP="00E72A14">
            <w:pPr>
              <w:spacing w:line="276" w:lineRule="auto"/>
              <w:jc w:val="both"/>
              <w:rPr>
                <w:rFonts w:ascii="Times New Roman" w:hAnsi="Times New Roman" w:cs="Times New Roman"/>
                <w:color w:val="000000"/>
              </w:rPr>
            </w:pPr>
            <w:r w:rsidRPr="002E6FD0">
              <w:rPr>
                <w:rFonts w:ascii="Times New Roman" w:hAnsi="Times New Roman" w:cs="Times New Roman"/>
                <w:color w:val="000000"/>
                <w:lang w:val="kk-KZ"/>
              </w:rPr>
              <w:t>негізгі  магниттелу сызығы</w:t>
            </w:r>
          </w:p>
        </w:tc>
        <w:tc>
          <w:tcPr>
            <w:tcW w:w="5805" w:type="dxa"/>
          </w:tcPr>
          <w:p w:rsidR="00FE4939" w:rsidRPr="002E6FD0" w:rsidRDefault="00FE4939" w:rsidP="00E72A14">
            <w:pPr>
              <w:spacing w:line="276" w:lineRule="auto"/>
              <w:jc w:val="both"/>
              <w:rPr>
                <w:rFonts w:ascii="Times New Roman" w:hAnsi="Times New Roman" w:cs="Times New Roman"/>
                <w:color w:val="000000"/>
              </w:rPr>
            </w:pPr>
            <w:r w:rsidRPr="002E6FD0">
              <w:rPr>
                <w:rFonts w:ascii="Times New Roman" w:hAnsi="Times New Roman" w:cs="Times New Roman"/>
                <w:color w:val="000000"/>
                <w:lang w:val="kk-KZ"/>
              </w:rPr>
              <w:t xml:space="preserve">Егер   ферромагниті материалдың магнит индукциясын және  магнит кернеулігінің максимал шектік мәндерін өзгеріп отырса, бірнеше гистерезис тозағын алуға болады(семейство)№ Осы бірнеше  гистерезис тозақтарының  ұштары арқылы сызық жүргізсек  негізгі  магниттелу сызығын тұрғызыуға болады. </w:t>
            </w:r>
            <w:r w:rsidRPr="002E6FD0">
              <w:rPr>
                <w:rFonts w:ascii="Times New Roman" w:hAnsi="Times New Roman" w:cs="Times New Roman"/>
                <w:color w:val="000000"/>
              </w:rPr>
              <w:t>(</w:t>
            </w:r>
            <w:r w:rsidRPr="002E6FD0">
              <w:rPr>
                <w:rFonts w:ascii="Times New Roman" w:hAnsi="Times New Roman" w:cs="Times New Roman"/>
                <w:color w:val="000000"/>
                <w:lang w:val="kk-KZ"/>
              </w:rPr>
              <w:t>сур</w:t>
            </w:r>
            <w:r w:rsidRPr="002E6FD0">
              <w:rPr>
                <w:rFonts w:ascii="Times New Roman" w:hAnsi="Times New Roman" w:cs="Times New Roman"/>
                <w:color w:val="000000"/>
              </w:rPr>
              <w:t>. 1</w:t>
            </w:r>
            <w:r w:rsidRPr="002E6FD0">
              <w:rPr>
                <w:rFonts w:ascii="Times New Roman" w:hAnsi="Times New Roman" w:cs="Times New Roman"/>
                <w:color w:val="000000"/>
                <w:lang w:val="kk-KZ"/>
              </w:rPr>
              <w:t xml:space="preserve">, </w:t>
            </w:r>
            <w:r w:rsidRPr="002E6FD0">
              <w:rPr>
                <w:rFonts w:ascii="Times New Roman" w:hAnsi="Times New Roman" w:cs="Times New Roman"/>
                <w:color w:val="000000"/>
              </w:rPr>
              <w:t xml:space="preserve"> 2</w:t>
            </w:r>
            <w:r w:rsidRPr="002E6FD0">
              <w:rPr>
                <w:rFonts w:ascii="Times New Roman" w:hAnsi="Times New Roman" w:cs="Times New Roman"/>
                <w:color w:val="000000"/>
                <w:lang w:val="kk-KZ"/>
              </w:rPr>
              <w:t xml:space="preserve"> ші сызық</w:t>
            </w:r>
            <w:r w:rsidRPr="002E6FD0">
              <w:rPr>
                <w:rFonts w:ascii="Times New Roman" w:hAnsi="Times New Roman" w:cs="Times New Roman"/>
                <w:color w:val="000000"/>
              </w:rPr>
              <w:t xml:space="preserve">). </w:t>
            </w:r>
            <w:r w:rsidRPr="002E6FD0">
              <w:rPr>
                <w:rFonts w:ascii="Times New Roman" w:hAnsi="Times New Roman" w:cs="Times New Roman"/>
                <w:color w:val="000000"/>
                <w:lang w:val="kk-KZ"/>
              </w:rPr>
              <w:t xml:space="preserve">Бұл сипаттама да </w:t>
            </w:r>
            <w:r w:rsidRPr="002E6FD0">
              <w:rPr>
                <w:rFonts w:ascii="Times New Roman" w:hAnsi="Times New Roman" w:cs="Times New Roman"/>
                <w:noProof/>
                <w:color w:val="000000"/>
              </w:rPr>
              <w:drawing>
                <wp:inline distT="0" distB="0" distL="0" distR="0">
                  <wp:extent cx="323850" cy="171450"/>
                  <wp:effectExtent l="0" t="0" r="0" b="0"/>
                  <wp:docPr id="498" name="Рисунок 498" descr="../Из%20Интернента/Нелинейные%20магнитные%20цепи%20при%20постоянных%20потоках_%20Основные%20понятия%20и%20законы%20магнитных%20цепей_%20(Лекция%20N%2032).files/image062-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8" descr="../Из%20Интернента/Нелинейные%20магнитные%20цепи%20при%20постоянных%20потоках_%20Основные%20понятия%20и%20законы%20магнитных%20цепей_%20(Лекция%20N%2032).files/image062-12.gif"/>
                          <pic:cNvPicPr>
                            <a:picLocks noChangeAspect="1" noChangeArrowheads="1"/>
                          </pic:cNvPicPr>
                        </pic:nvPicPr>
                        <pic:blipFill>
                          <a:blip r:embed="rId46" r:link="rId55" cstate="print"/>
                          <a:srcRect/>
                          <a:stretch>
                            <a:fillRect/>
                          </a:stretch>
                        </pic:blipFill>
                        <pic:spPr bwMode="auto">
                          <a:xfrm>
                            <a:off x="0" y="0"/>
                            <a:ext cx="323850" cy="171450"/>
                          </a:xfrm>
                          <a:prstGeom prst="rect">
                            <a:avLst/>
                          </a:prstGeom>
                          <a:noFill/>
                          <a:ln w="9525">
                            <a:noFill/>
                            <a:miter lim="800000"/>
                            <a:headEnd/>
                            <a:tailEnd/>
                          </a:ln>
                        </pic:spPr>
                      </pic:pic>
                    </a:graphicData>
                  </a:graphic>
                </wp:inline>
              </w:drawing>
            </w:r>
            <w:r w:rsidRPr="002E6FD0">
              <w:rPr>
                <w:rFonts w:ascii="Times New Roman" w:hAnsi="Times New Roman" w:cs="Times New Roman"/>
                <w:color w:val="000000"/>
                <w:lang w:val="kk-KZ"/>
              </w:rPr>
              <w:t xml:space="preserve"> тәуелділігі болып табылады</w:t>
            </w:r>
          </w:p>
        </w:tc>
      </w:tr>
      <w:tr w:rsidR="00FE4939" w:rsidRPr="002E6FD0" w:rsidTr="00E72A14">
        <w:trPr>
          <w:tblCellSpacing w:w="0" w:type="dxa"/>
        </w:trPr>
        <w:tc>
          <w:tcPr>
            <w:tcW w:w="3825" w:type="dxa"/>
            <w:vAlign w:val="center"/>
          </w:tcPr>
          <w:p w:rsidR="00FE4939" w:rsidRPr="002E6FD0" w:rsidRDefault="00FE4939" w:rsidP="00E72A14">
            <w:pPr>
              <w:spacing w:line="276" w:lineRule="auto"/>
              <w:jc w:val="both"/>
              <w:rPr>
                <w:rFonts w:ascii="Times New Roman" w:hAnsi="Times New Roman" w:cs="Times New Roman"/>
                <w:color w:val="000000"/>
              </w:rPr>
            </w:pPr>
            <w:r w:rsidRPr="002E6FD0">
              <w:rPr>
                <w:rFonts w:ascii="Times New Roman" w:hAnsi="Times New Roman" w:cs="Times New Roman"/>
                <w:color w:val="000000"/>
                <w:lang w:val="kk-KZ"/>
              </w:rPr>
              <w:t xml:space="preserve">Шектік </w:t>
            </w:r>
            <w:r w:rsidRPr="002E6FD0">
              <w:rPr>
                <w:rFonts w:ascii="Times New Roman" w:hAnsi="Times New Roman" w:cs="Times New Roman"/>
                <w:color w:val="000000"/>
              </w:rPr>
              <w:t>гистерезис</w:t>
            </w:r>
            <w:r w:rsidRPr="002E6FD0">
              <w:rPr>
                <w:rFonts w:ascii="Times New Roman" w:hAnsi="Times New Roman" w:cs="Times New Roman"/>
                <w:color w:val="000000"/>
                <w:lang w:val="kk-KZ"/>
              </w:rPr>
              <w:t xml:space="preserve"> тозағы</w:t>
            </w:r>
            <w:r w:rsidRPr="002E6FD0">
              <w:rPr>
                <w:rFonts w:ascii="Times New Roman" w:hAnsi="Times New Roman" w:cs="Times New Roman"/>
                <w:color w:val="000000"/>
              </w:rPr>
              <w:t xml:space="preserve"> (</w:t>
            </w:r>
            <w:r w:rsidRPr="002E6FD0">
              <w:rPr>
                <w:rFonts w:ascii="Times New Roman" w:hAnsi="Times New Roman" w:cs="Times New Roman"/>
                <w:color w:val="000000"/>
                <w:lang w:val="kk-KZ"/>
              </w:rPr>
              <w:t>шектік ц</w:t>
            </w:r>
            <w:proofErr w:type="spellStart"/>
            <w:r w:rsidRPr="002E6FD0">
              <w:rPr>
                <w:rFonts w:ascii="Times New Roman" w:hAnsi="Times New Roman" w:cs="Times New Roman"/>
                <w:color w:val="000000"/>
              </w:rPr>
              <w:t>икл</w:t>
            </w:r>
            <w:proofErr w:type="spellEnd"/>
            <w:r w:rsidRPr="002E6FD0">
              <w:rPr>
                <w:rFonts w:ascii="Times New Roman" w:hAnsi="Times New Roman" w:cs="Times New Roman"/>
                <w:color w:val="000000"/>
              </w:rPr>
              <w:t>)</w:t>
            </w:r>
          </w:p>
        </w:tc>
        <w:tc>
          <w:tcPr>
            <w:tcW w:w="5805" w:type="dxa"/>
          </w:tcPr>
          <w:p w:rsidR="00FE4939" w:rsidRPr="002E6FD0" w:rsidRDefault="00FE4939" w:rsidP="00E72A14">
            <w:pPr>
              <w:spacing w:line="276" w:lineRule="auto"/>
              <w:jc w:val="both"/>
              <w:rPr>
                <w:rFonts w:ascii="Times New Roman" w:hAnsi="Times New Roman" w:cs="Times New Roman"/>
                <w:color w:val="000000"/>
              </w:rPr>
            </w:pPr>
            <w:r w:rsidRPr="002E6FD0">
              <w:rPr>
                <w:rFonts w:ascii="Times New Roman" w:hAnsi="Times New Roman" w:cs="Times New Roman"/>
                <w:color w:val="000000"/>
                <w:lang w:val="kk-KZ"/>
              </w:rPr>
              <w:t>Мүмкін болатын неғұрлым максималды қанығу кезінде алынған с</w:t>
            </w:r>
            <w:proofErr w:type="spellStart"/>
            <w:r w:rsidRPr="002E6FD0">
              <w:rPr>
                <w:rFonts w:ascii="Times New Roman" w:hAnsi="Times New Roman" w:cs="Times New Roman"/>
                <w:color w:val="000000"/>
              </w:rPr>
              <w:t>имметри</w:t>
            </w:r>
            <w:proofErr w:type="spellEnd"/>
            <w:r w:rsidRPr="002E6FD0">
              <w:rPr>
                <w:rFonts w:ascii="Times New Roman" w:hAnsi="Times New Roman" w:cs="Times New Roman"/>
                <w:color w:val="000000"/>
                <w:lang w:val="kk-KZ"/>
              </w:rPr>
              <w:t xml:space="preserve">ялы </w:t>
            </w:r>
            <w:r w:rsidRPr="002E6FD0">
              <w:rPr>
                <w:rFonts w:ascii="Times New Roman" w:hAnsi="Times New Roman" w:cs="Times New Roman"/>
                <w:color w:val="000000"/>
              </w:rPr>
              <w:t xml:space="preserve"> гистерезис</w:t>
            </w:r>
            <w:r w:rsidRPr="002E6FD0">
              <w:rPr>
                <w:rFonts w:ascii="Times New Roman" w:hAnsi="Times New Roman" w:cs="Times New Roman"/>
                <w:color w:val="000000"/>
                <w:lang w:val="kk-KZ"/>
              </w:rPr>
              <w:t xml:space="preserve"> тозағы</w:t>
            </w:r>
          </w:p>
        </w:tc>
      </w:tr>
      <w:tr w:rsidR="00FE4939" w:rsidRPr="002E6FD0" w:rsidTr="00E72A14">
        <w:trPr>
          <w:tblCellSpacing w:w="0" w:type="dxa"/>
        </w:trPr>
        <w:tc>
          <w:tcPr>
            <w:tcW w:w="3825" w:type="dxa"/>
            <w:vAlign w:val="center"/>
          </w:tcPr>
          <w:p w:rsidR="00FE4939" w:rsidRPr="002E6FD0" w:rsidRDefault="00FE4939" w:rsidP="00E72A14">
            <w:pPr>
              <w:spacing w:line="276" w:lineRule="auto"/>
              <w:jc w:val="both"/>
              <w:rPr>
                <w:rFonts w:ascii="Times New Roman" w:hAnsi="Times New Roman" w:cs="Times New Roman"/>
                <w:color w:val="000000"/>
              </w:rPr>
            </w:pPr>
            <w:proofErr w:type="spellStart"/>
            <w:r w:rsidRPr="002E6FD0">
              <w:rPr>
                <w:rFonts w:ascii="Times New Roman" w:hAnsi="Times New Roman" w:cs="Times New Roman"/>
                <w:color w:val="000000"/>
              </w:rPr>
              <w:t>Коэрцитив</w:t>
            </w:r>
            <w:proofErr w:type="spellEnd"/>
            <w:r w:rsidRPr="002E6FD0">
              <w:rPr>
                <w:rFonts w:ascii="Times New Roman" w:hAnsi="Times New Roman" w:cs="Times New Roman"/>
                <w:color w:val="000000"/>
                <w:lang w:val="kk-KZ"/>
              </w:rPr>
              <w:t>ті күш</w:t>
            </w:r>
          </w:p>
        </w:tc>
        <w:tc>
          <w:tcPr>
            <w:tcW w:w="5805" w:type="dxa"/>
          </w:tcPr>
          <w:p w:rsidR="00FE4939" w:rsidRPr="002E6FD0" w:rsidRDefault="00FE4939" w:rsidP="00E72A14">
            <w:pPr>
              <w:spacing w:line="276" w:lineRule="auto"/>
              <w:jc w:val="both"/>
              <w:rPr>
                <w:rFonts w:ascii="Times New Roman" w:hAnsi="Times New Roman" w:cs="Times New Roman"/>
                <w:color w:val="000000"/>
              </w:rPr>
            </w:pPr>
            <w:r w:rsidRPr="002E6FD0">
              <w:rPr>
                <w:rFonts w:ascii="Times New Roman" w:hAnsi="Times New Roman" w:cs="Times New Roman"/>
                <w:color w:val="000000"/>
                <w:lang w:val="kk-KZ"/>
              </w:rPr>
              <w:t xml:space="preserve">Алдын ала магниттелінген ферромагнетиктің магнит индукциясын нольге теңестіруге керектімагит өрісінің кернеулігі </w:t>
            </w:r>
            <w:r w:rsidRPr="002E6FD0">
              <w:rPr>
                <w:rFonts w:ascii="Times New Roman" w:hAnsi="Times New Roman" w:cs="Times New Roman"/>
                <w:color w:val="000000"/>
              </w:rPr>
              <w:t xml:space="preserve">Нс, </w:t>
            </w:r>
            <w:r w:rsidRPr="002E6FD0">
              <w:rPr>
                <w:rFonts w:ascii="Times New Roman" w:hAnsi="Times New Roman" w:cs="Times New Roman"/>
                <w:color w:val="000000"/>
                <w:lang w:val="kk-KZ"/>
              </w:rPr>
              <w:t xml:space="preserve">Әдебиеттерде  коэрцивті күштің мәнін шектік гистерезис тозағы үшін береді </w:t>
            </w:r>
          </w:p>
        </w:tc>
      </w:tr>
      <w:tr w:rsidR="00FE4939" w:rsidRPr="002E6FD0" w:rsidTr="00E72A14">
        <w:trPr>
          <w:tblCellSpacing w:w="0" w:type="dxa"/>
        </w:trPr>
        <w:tc>
          <w:tcPr>
            <w:tcW w:w="3825" w:type="dxa"/>
            <w:vAlign w:val="center"/>
          </w:tcPr>
          <w:p w:rsidR="00FE4939" w:rsidRPr="002E6FD0" w:rsidRDefault="00FE4939" w:rsidP="00E72A14">
            <w:pPr>
              <w:spacing w:line="276" w:lineRule="auto"/>
              <w:jc w:val="both"/>
              <w:rPr>
                <w:rFonts w:ascii="Times New Roman" w:hAnsi="Times New Roman" w:cs="Times New Roman"/>
                <w:color w:val="000000"/>
              </w:rPr>
            </w:pPr>
            <w:r w:rsidRPr="002E6FD0">
              <w:rPr>
                <w:rFonts w:ascii="Times New Roman" w:hAnsi="Times New Roman" w:cs="Times New Roman"/>
                <w:color w:val="000000"/>
                <w:lang w:val="kk-KZ"/>
              </w:rPr>
              <w:t>Қалдық и</w:t>
            </w:r>
            <w:proofErr w:type="spellStart"/>
            <w:r w:rsidRPr="002E6FD0">
              <w:rPr>
                <w:rFonts w:ascii="Times New Roman" w:hAnsi="Times New Roman" w:cs="Times New Roman"/>
                <w:color w:val="000000"/>
              </w:rPr>
              <w:t>ндукция</w:t>
            </w:r>
            <w:proofErr w:type="spellEnd"/>
          </w:p>
        </w:tc>
        <w:tc>
          <w:tcPr>
            <w:tcW w:w="5805" w:type="dxa"/>
          </w:tcPr>
          <w:p w:rsidR="00FE4939" w:rsidRPr="002E6FD0" w:rsidRDefault="00FE4939" w:rsidP="00E72A14">
            <w:pPr>
              <w:spacing w:line="276" w:lineRule="auto"/>
              <w:jc w:val="both"/>
              <w:rPr>
                <w:rFonts w:ascii="Times New Roman" w:hAnsi="Times New Roman" w:cs="Times New Roman"/>
                <w:color w:val="000000"/>
                <w:lang w:val="kk-KZ"/>
              </w:rPr>
            </w:pPr>
            <w:r w:rsidRPr="002E6FD0">
              <w:rPr>
                <w:rFonts w:ascii="Times New Roman" w:hAnsi="Times New Roman" w:cs="Times New Roman"/>
                <w:color w:val="000000"/>
                <w:lang w:val="kk-KZ"/>
              </w:rPr>
              <w:t>магит өрісінің кернеулігі нольге тең болған  кездегі магнит индукциясының мәні</w:t>
            </w:r>
            <w:r w:rsidRPr="002E6FD0">
              <w:rPr>
                <w:rFonts w:ascii="Times New Roman" w:hAnsi="Times New Roman" w:cs="Times New Roman"/>
                <w:color w:val="000000"/>
              </w:rPr>
              <w:t xml:space="preserve"> </w:t>
            </w:r>
            <w:proofErr w:type="spellStart"/>
            <w:r w:rsidRPr="002E6FD0">
              <w:rPr>
                <w:rFonts w:ascii="Times New Roman" w:hAnsi="Times New Roman" w:cs="Times New Roman"/>
                <w:color w:val="000000"/>
              </w:rPr>
              <w:t>Вr</w:t>
            </w:r>
            <w:proofErr w:type="spellEnd"/>
            <w:r w:rsidRPr="002E6FD0">
              <w:rPr>
                <w:rFonts w:ascii="Times New Roman" w:hAnsi="Times New Roman" w:cs="Times New Roman"/>
                <w:color w:val="000000"/>
              </w:rPr>
              <w:t xml:space="preserve">  </w:t>
            </w:r>
            <w:r w:rsidRPr="002E6FD0">
              <w:rPr>
                <w:rFonts w:ascii="Times New Roman" w:hAnsi="Times New Roman" w:cs="Times New Roman"/>
                <w:color w:val="000000"/>
                <w:lang w:val="kk-KZ"/>
              </w:rPr>
              <w:t>. Әдебиеттерде  коэрцивті күштің мәнін шектік гистерезис тозағы үшін береді</w:t>
            </w:r>
          </w:p>
        </w:tc>
      </w:tr>
    </w:tbl>
    <w:p w:rsidR="00FE4939" w:rsidRPr="002E6FD0" w:rsidRDefault="00FE4939" w:rsidP="00FE4939">
      <w:pPr>
        <w:spacing w:line="276" w:lineRule="auto"/>
        <w:jc w:val="both"/>
        <w:rPr>
          <w:rFonts w:ascii="Times New Roman" w:hAnsi="Times New Roman" w:cs="Times New Roman"/>
          <w:color w:val="000000"/>
          <w:lang w:val="kk-KZ"/>
        </w:rPr>
      </w:pPr>
    </w:p>
    <w:p w:rsidR="00FE4939" w:rsidRPr="002E6FD0" w:rsidRDefault="00FE4939" w:rsidP="00FE4939">
      <w:pPr>
        <w:spacing w:line="276" w:lineRule="auto"/>
        <w:jc w:val="both"/>
        <w:rPr>
          <w:rFonts w:ascii="Times New Roman" w:hAnsi="Times New Roman" w:cs="Times New Roman"/>
          <w:lang w:val="kk-KZ"/>
        </w:rPr>
      </w:pPr>
      <w:r>
        <w:rPr>
          <w:rFonts w:ascii="Times New Roman" w:hAnsi="Times New Roman" w:cs="Times New Roman"/>
          <w:color w:val="000000"/>
          <w:lang w:val="kk-KZ"/>
        </w:rPr>
        <w:t> Кесте 12.4</w:t>
      </w:r>
      <w:r w:rsidRPr="002E6FD0">
        <w:rPr>
          <w:rFonts w:ascii="Times New Roman" w:hAnsi="Times New Roman" w:cs="Times New Roman"/>
          <w:color w:val="000000"/>
          <w:lang w:val="kk-KZ"/>
        </w:rPr>
        <w:t xml:space="preserve">. </w:t>
      </w:r>
      <w:r w:rsidRPr="002E6FD0">
        <w:rPr>
          <w:rFonts w:ascii="Times New Roman" w:hAnsi="Times New Roman" w:cs="Times New Roman"/>
          <w:lang w:val="kk-KZ"/>
        </w:rPr>
        <w:t>Магнит тізбектерінің негізгі заңдары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168"/>
        <w:gridCol w:w="3144"/>
        <w:gridCol w:w="3259"/>
      </w:tblGrid>
      <w:tr w:rsidR="00FE4939" w:rsidRPr="002E6FD0" w:rsidTr="00E72A14">
        <w:tc>
          <w:tcPr>
            <w:tcW w:w="3473" w:type="dxa"/>
            <w:shd w:val="clear" w:color="auto" w:fill="auto"/>
          </w:tcPr>
          <w:p w:rsidR="00FE4939" w:rsidRPr="002E6FD0" w:rsidRDefault="00FE4939" w:rsidP="00E72A14">
            <w:pPr>
              <w:spacing w:before="100" w:beforeAutospacing="1" w:after="100" w:afterAutospacing="1" w:line="276" w:lineRule="auto"/>
              <w:jc w:val="both"/>
              <w:rPr>
                <w:rFonts w:ascii="Times New Roman" w:hAnsi="Times New Roman" w:cs="Times New Roman"/>
                <w:color w:val="000000"/>
                <w:lang w:val="kk-KZ"/>
              </w:rPr>
            </w:pPr>
            <w:r w:rsidRPr="002E6FD0">
              <w:rPr>
                <w:rFonts w:ascii="Times New Roman" w:hAnsi="Times New Roman" w:cs="Times New Roman"/>
                <w:bCs/>
                <w:color w:val="000000"/>
                <w:lang w:val="kk-KZ"/>
              </w:rPr>
              <w:lastRenderedPageBreak/>
              <w:t>Заңның атауы</w:t>
            </w:r>
          </w:p>
        </w:tc>
        <w:tc>
          <w:tcPr>
            <w:tcW w:w="3474" w:type="dxa"/>
            <w:shd w:val="clear" w:color="auto" w:fill="auto"/>
          </w:tcPr>
          <w:p w:rsidR="00FE4939" w:rsidRPr="002E6FD0" w:rsidRDefault="00FE4939" w:rsidP="00E72A14">
            <w:pPr>
              <w:spacing w:before="100" w:beforeAutospacing="1" w:after="100" w:afterAutospacing="1" w:line="276" w:lineRule="auto"/>
              <w:jc w:val="both"/>
              <w:rPr>
                <w:rFonts w:ascii="Times New Roman" w:hAnsi="Times New Roman" w:cs="Times New Roman"/>
                <w:color w:val="000000"/>
              </w:rPr>
            </w:pPr>
            <w:proofErr w:type="spellStart"/>
            <w:r w:rsidRPr="002E6FD0">
              <w:rPr>
                <w:rFonts w:ascii="Times New Roman" w:hAnsi="Times New Roman" w:cs="Times New Roman"/>
                <w:bCs/>
                <w:color w:val="000000"/>
              </w:rPr>
              <w:t>Аналити</w:t>
            </w:r>
            <w:proofErr w:type="spellEnd"/>
            <w:r w:rsidRPr="002E6FD0">
              <w:rPr>
                <w:rFonts w:ascii="Times New Roman" w:hAnsi="Times New Roman" w:cs="Times New Roman"/>
                <w:bCs/>
                <w:color w:val="000000"/>
                <w:lang w:val="kk-KZ"/>
              </w:rPr>
              <w:t>калық тү</w:t>
            </w:r>
            <w:proofErr w:type="gramStart"/>
            <w:r w:rsidRPr="002E6FD0">
              <w:rPr>
                <w:rFonts w:ascii="Times New Roman" w:hAnsi="Times New Roman" w:cs="Times New Roman"/>
                <w:bCs/>
                <w:color w:val="000000"/>
                <w:lang w:val="kk-KZ"/>
              </w:rPr>
              <w:t>р</w:t>
            </w:r>
            <w:proofErr w:type="gramEnd"/>
            <w:r w:rsidRPr="002E6FD0">
              <w:rPr>
                <w:rFonts w:ascii="Times New Roman" w:hAnsi="Times New Roman" w:cs="Times New Roman"/>
                <w:bCs/>
                <w:color w:val="000000"/>
                <w:lang w:val="kk-KZ"/>
              </w:rPr>
              <w:t>і</w:t>
            </w:r>
          </w:p>
        </w:tc>
        <w:tc>
          <w:tcPr>
            <w:tcW w:w="3474" w:type="dxa"/>
            <w:shd w:val="clear" w:color="auto" w:fill="auto"/>
          </w:tcPr>
          <w:p w:rsidR="00FE4939" w:rsidRPr="002E6FD0" w:rsidRDefault="00FE4939" w:rsidP="00E72A14">
            <w:pPr>
              <w:spacing w:before="100" w:beforeAutospacing="1" w:after="100" w:afterAutospacing="1" w:line="276" w:lineRule="auto"/>
              <w:jc w:val="both"/>
              <w:rPr>
                <w:rFonts w:ascii="Times New Roman" w:hAnsi="Times New Roman" w:cs="Times New Roman"/>
                <w:color w:val="000000"/>
              </w:rPr>
            </w:pPr>
            <w:r w:rsidRPr="002E6FD0">
              <w:rPr>
                <w:rFonts w:ascii="Times New Roman" w:hAnsi="Times New Roman" w:cs="Times New Roman"/>
                <w:bCs/>
                <w:color w:val="000000"/>
                <w:lang w:val="kk-KZ"/>
              </w:rPr>
              <w:t>Заңның ф</w:t>
            </w:r>
            <w:proofErr w:type="spellStart"/>
            <w:r w:rsidRPr="002E6FD0">
              <w:rPr>
                <w:rFonts w:ascii="Times New Roman" w:hAnsi="Times New Roman" w:cs="Times New Roman"/>
                <w:bCs/>
                <w:color w:val="000000"/>
              </w:rPr>
              <w:t>ормулировка</w:t>
            </w:r>
            <w:proofErr w:type="spellEnd"/>
            <w:r w:rsidRPr="002E6FD0">
              <w:rPr>
                <w:rFonts w:ascii="Times New Roman" w:hAnsi="Times New Roman" w:cs="Times New Roman"/>
                <w:bCs/>
                <w:color w:val="000000"/>
                <w:lang w:val="kk-KZ"/>
              </w:rPr>
              <w:t>сы</w:t>
            </w:r>
          </w:p>
        </w:tc>
      </w:tr>
      <w:tr w:rsidR="00FE4939" w:rsidRPr="002E6FD0" w:rsidTr="00E72A14">
        <w:tc>
          <w:tcPr>
            <w:tcW w:w="3473" w:type="dxa"/>
            <w:shd w:val="clear" w:color="auto" w:fill="auto"/>
          </w:tcPr>
          <w:p w:rsidR="00FE4939" w:rsidRPr="002E6FD0" w:rsidRDefault="00FE4939" w:rsidP="00E72A14">
            <w:pPr>
              <w:spacing w:before="100" w:beforeAutospacing="1" w:after="100" w:afterAutospacing="1" w:line="276" w:lineRule="auto"/>
              <w:jc w:val="both"/>
              <w:rPr>
                <w:rFonts w:ascii="Times New Roman" w:hAnsi="Times New Roman" w:cs="Times New Roman"/>
                <w:color w:val="000000"/>
              </w:rPr>
            </w:pPr>
            <w:r w:rsidRPr="002E6FD0">
              <w:rPr>
                <w:rFonts w:ascii="Times New Roman" w:hAnsi="Times New Roman" w:cs="Times New Roman"/>
                <w:color w:val="000000"/>
                <w:lang w:val="kk-KZ"/>
              </w:rPr>
              <w:t>Магнит ағынының үздіксіздігі заңы(принципі)</w:t>
            </w:r>
          </w:p>
        </w:tc>
        <w:tc>
          <w:tcPr>
            <w:tcW w:w="3474" w:type="dxa"/>
            <w:shd w:val="clear" w:color="auto" w:fill="auto"/>
          </w:tcPr>
          <w:p w:rsidR="00FE4939" w:rsidRPr="002E6FD0" w:rsidRDefault="00FE4939" w:rsidP="00E72A14">
            <w:pPr>
              <w:spacing w:before="100" w:beforeAutospacing="1" w:after="100" w:afterAutospacing="1" w:line="276" w:lineRule="auto"/>
              <w:jc w:val="both"/>
              <w:rPr>
                <w:rFonts w:ascii="Times New Roman" w:hAnsi="Times New Roman" w:cs="Times New Roman"/>
                <w:color w:val="000000"/>
              </w:rPr>
            </w:pPr>
            <w:r w:rsidRPr="002E6FD0">
              <w:rPr>
                <w:rFonts w:ascii="Times New Roman" w:hAnsi="Times New Roman" w:cs="Times New Roman"/>
                <w:noProof/>
                <w:color w:val="000000"/>
              </w:rPr>
              <w:drawing>
                <wp:anchor distT="0" distB="0" distL="114300" distR="114300" simplePos="0" relativeHeight="251664384" behindDoc="0" locked="0" layoutInCell="1" allowOverlap="1">
                  <wp:simplePos x="0" y="0"/>
                  <wp:positionH relativeFrom="column">
                    <wp:posOffset>531495</wp:posOffset>
                  </wp:positionH>
                  <wp:positionV relativeFrom="paragraph">
                    <wp:posOffset>104140</wp:posOffset>
                  </wp:positionV>
                  <wp:extent cx="574675" cy="358140"/>
                  <wp:effectExtent l="0" t="0" r="0" b="0"/>
                  <wp:wrapSquare wrapText="bothSides"/>
                  <wp:docPr id="112" name="Рисунок 139" descr="../Из%20Интернента/Нелинейные%20магнитные%20цепи%20при%20постоянных%20потоках_%20Основные%20понятия%20и%20законы%20магнитных%20цепей_%20(Лекция%20N%2032).files/image086-1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Из%20Интернента/Нелинейные%20магнитные%20цепи%20при%20постоянных%20потоках_%20Основные%20понятия%20и%20законы%20магнитных%20цепей_%20(Лекция%20N%2032).files/image086-17.gif"/>
                          <pic:cNvPicPr>
                            <a:picLocks noChangeAspect="1" noChangeArrowheads="1"/>
                          </pic:cNvPicPr>
                        </pic:nvPicPr>
                        <pic:blipFill>
                          <a:blip r:embed="rId56" r:link="rId57" cstate="print"/>
                          <a:srcRect/>
                          <a:stretch>
                            <a:fillRect/>
                          </a:stretch>
                        </pic:blipFill>
                        <pic:spPr bwMode="auto">
                          <a:xfrm>
                            <a:off x="0" y="0"/>
                            <a:ext cx="574675" cy="358140"/>
                          </a:xfrm>
                          <a:prstGeom prst="rect">
                            <a:avLst/>
                          </a:prstGeom>
                          <a:noFill/>
                          <a:ln w="9525">
                            <a:noFill/>
                            <a:miter lim="800000"/>
                            <a:headEnd/>
                            <a:tailEnd/>
                          </a:ln>
                        </pic:spPr>
                      </pic:pic>
                    </a:graphicData>
                  </a:graphic>
                </wp:anchor>
              </w:drawing>
            </w:r>
          </w:p>
        </w:tc>
        <w:tc>
          <w:tcPr>
            <w:tcW w:w="3474" w:type="dxa"/>
            <w:shd w:val="clear" w:color="auto" w:fill="auto"/>
          </w:tcPr>
          <w:p w:rsidR="00FE4939" w:rsidRPr="002E6FD0" w:rsidRDefault="00FE4939" w:rsidP="00E72A14">
            <w:pPr>
              <w:spacing w:before="100" w:beforeAutospacing="1" w:after="100" w:afterAutospacing="1" w:line="276" w:lineRule="auto"/>
              <w:jc w:val="both"/>
              <w:rPr>
                <w:rFonts w:ascii="Times New Roman" w:hAnsi="Times New Roman" w:cs="Times New Roman"/>
                <w:color w:val="000000"/>
              </w:rPr>
            </w:pPr>
            <w:r w:rsidRPr="002E6FD0">
              <w:rPr>
                <w:rFonts w:ascii="Times New Roman" w:hAnsi="Times New Roman" w:cs="Times New Roman"/>
                <w:color w:val="000000"/>
                <w:lang w:val="kk-KZ"/>
              </w:rPr>
              <w:t xml:space="preserve">тұйықталған жазықтық арқылы </w:t>
            </w:r>
            <w:r w:rsidRPr="002E6FD0">
              <w:rPr>
                <w:rFonts w:ascii="Times New Roman" w:hAnsi="Times New Roman" w:cs="Times New Roman"/>
                <w:color w:val="000000"/>
              </w:rPr>
              <w:t xml:space="preserve">магнит </w:t>
            </w:r>
            <w:proofErr w:type="spellStart"/>
            <w:r w:rsidRPr="002E6FD0">
              <w:rPr>
                <w:rFonts w:ascii="Times New Roman" w:hAnsi="Times New Roman" w:cs="Times New Roman"/>
                <w:color w:val="000000"/>
              </w:rPr>
              <w:t>индукци</w:t>
            </w:r>
            <w:proofErr w:type="spellEnd"/>
            <w:r w:rsidRPr="002E6FD0">
              <w:rPr>
                <w:rFonts w:ascii="Times New Roman" w:hAnsi="Times New Roman" w:cs="Times New Roman"/>
                <w:color w:val="000000"/>
                <w:lang w:val="kk-KZ"/>
              </w:rPr>
              <w:t>ясының</w:t>
            </w:r>
            <w:r w:rsidRPr="002E6FD0">
              <w:rPr>
                <w:rFonts w:ascii="Times New Roman" w:hAnsi="Times New Roman" w:cs="Times New Roman"/>
                <w:color w:val="000000"/>
              </w:rPr>
              <w:t xml:space="preserve"> вектор</w:t>
            </w:r>
            <w:r w:rsidRPr="002E6FD0">
              <w:rPr>
                <w:rFonts w:ascii="Times New Roman" w:hAnsi="Times New Roman" w:cs="Times New Roman"/>
                <w:color w:val="000000"/>
                <w:lang w:val="kk-KZ"/>
              </w:rPr>
              <w:t>ының ағыны нольге тең</w:t>
            </w:r>
          </w:p>
        </w:tc>
      </w:tr>
      <w:tr w:rsidR="00FE4939" w:rsidRPr="002E6FD0" w:rsidTr="00E72A14">
        <w:tc>
          <w:tcPr>
            <w:tcW w:w="3473" w:type="dxa"/>
            <w:shd w:val="clear" w:color="auto" w:fill="auto"/>
          </w:tcPr>
          <w:p w:rsidR="00FE4939" w:rsidRPr="002E6FD0" w:rsidRDefault="00FE4939" w:rsidP="00E72A14">
            <w:pPr>
              <w:spacing w:before="100" w:beforeAutospacing="1" w:after="100" w:afterAutospacing="1" w:line="276" w:lineRule="auto"/>
              <w:jc w:val="both"/>
              <w:rPr>
                <w:rFonts w:ascii="Times New Roman" w:hAnsi="Times New Roman" w:cs="Times New Roman"/>
                <w:color w:val="000000"/>
              </w:rPr>
            </w:pPr>
            <w:r w:rsidRPr="002E6FD0">
              <w:rPr>
                <w:rFonts w:ascii="Times New Roman" w:hAnsi="Times New Roman" w:cs="Times New Roman"/>
                <w:color w:val="000000"/>
                <w:lang w:val="kk-KZ"/>
              </w:rPr>
              <w:t>Толық тоқ заңы</w:t>
            </w:r>
          </w:p>
        </w:tc>
        <w:tc>
          <w:tcPr>
            <w:tcW w:w="3474" w:type="dxa"/>
            <w:shd w:val="clear" w:color="auto" w:fill="auto"/>
          </w:tcPr>
          <w:p w:rsidR="00FE4939" w:rsidRPr="002E6FD0" w:rsidRDefault="00FE4939" w:rsidP="00E72A14">
            <w:pPr>
              <w:spacing w:before="100" w:beforeAutospacing="1" w:after="100" w:afterAutospacing="1" w:line="276" w:lineRule="auto"/>
              <w:jc w:val="both"/>
              <w:rPr>
                <w:rFonts w:ascii="Times New Roman" w:hAnsi="Times New Roman" w:cs="Times New Roman"/>
                <w:color w:val="000000"/>
              </w:rPr>
            </w:pPr>
            <w:r w:rsidRPr="002E6FD0">
              <w:rPr>
                <w:rFonts w:ascii="Times New Roman" w:hAnsi="Times New Roman" w:cs="Times New Roman"/>
                <w:noProof/>
                <w:color w:val="000000"/>
              </w:rPr>
              <w:drawing>
                <wp:anchor distT="0" distB="0" distL="114300" distR="114300" simplePos="0" relativeHeight="251665408" behindDoc="0" locked="0" layoutInCell="1" allowOverlap="1">
                  <wp:simplePos x="0" y="0"/>
                  <wp:positionH relativeFrom="column">
                    <wp:posOffset>626745</wp:posOffset>
                  </wp:positionH>
                  <wp:positionV relativeFrom="paragraph">
                    <wp:posOffset>100965</wp:posOffset>
                  </wp:positionV>
                  <wp:extent cx="708025" cy="342265"/>
                  <wp:effectExtent l="19050" t="0" r="0" b="0"/>
                  <wp:wrapSquare wrapText="bothSides"/>
                  <wp:docPr id="111" name="Рисунок 140" descr="../Из%20Интернента/Нелинейные%20магнитные%20цепи%20при%20постоянных%20потоках_%20Основные%20понятия%20и%20законы%20магнитных%20цепей_%20(Лекция%20N%2032).files/image088-1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descr="../Из%20Интернента/Нелинейные%20магнитные%20цепи%20при%20постоянных%20потоках_%20Основные%20понятия%20и%20законы%20магнитных%20цепей_%20(Лекция%20N%2032).files/image088-17.gif"/>
                          <pic:cNvPicPr>
                            <a:picLocks noChangeAspect="1" noChangeArrowheads="1"/>
                          </pic:cNvPicPr>
                        </pic:nvPicPr>
                        <pic:blipFill>
                          <a:blip r:embed="rId58" r:link="rId59" cstate="print"/>
                          <a:srcRect/>
                          <a:stretch>
                            <a:fillRect/>
                          </a:stretch>
                        </pic:blipFill>
                        <pic:spPr bwMode="auto">
                          <a:xfrm>
                            <a:off x="0" y="0"/>
                            <a:ext cx="708025" cy="342265"/>
                          </a:xfrm>
                          <a:prstGeom prst="rect">
                            <a:avLst/>
                          </a:prstGeom>
                          <a:noFill/>
                          <a:ln w="9525">
                            <a:noFill/>
                            <a:miter lim="800000"/>
                            <a:headEnd/>
                            <a:tailEnd/>
                          </a:ln>
                        </pic:spPr>
                      </pic:pic>
                    </a:graphicData>
                  </a:graphic>
                </wp:anchor>
              </w:drawing>
            </w:r>
          </w:p>
        </w:tc>
        <w:tc>
          <w:tcPr>
            <w:tcW w:w="3474" w:type="dxa"/>
            <w:shd w:val="clear" w:color="auto" w:fill="auto"/>
          </w:tcPr>
          <w:p w:rsidR="00FE4939" w:rsidRPr="002E6FD0" w:rsidRDefault="00FE4939" w:rsidP="00E72A14">
            <w:pPr>
              <w:spacing w:before="100" w:beforeAutospacing="1" w:after="100" w:afterAutospacing="1" w:line="276" w:lineRule="auto"/>
              <w:jc w:val="both"/>
              <w:rPr>
                <w:rFonts w:ascii="Times New Roman" w:hAnsi="Times New Roman" w:cs="Times New Roman"/>
                <w:color w:val="000000"/>
              </w:rPr>
            </w:pPr>
            <w:r w:rsidRPr="002E6FD0">
              <w:rPr>
                <w:rFonts w:ascii="Times New Roman" w:hAnsi="Times New Roman" w:cs="Times New Roman"/>
                <w:color w:val="000000"/>
                <w:lang w:val="kk-KZ"/>
              </w:rPr>
              <w:t>магнит өрісінің кез келген контур  бойымен алынған кернеулігінің циркуляциясы сол контур қамтитын толық тоққа тең</w:t>
            </w:r>
          </w:p>
        </w:tc>
      </w:tr>
      <w:tr w:rsidR="00FE4939" w:rsidRPr="00AB282E" w:rsidTr="00E72A14">
        <w:tc>
          <w:tcPr>
            <w:tcW w:w="3473" w:type="dxa"/>
            <w:shd w:val="clear" w:color="auto" w:fill="auto"/>
          </w:tcPr>
          <w:p w:rsidR="00FE4939" w:rsidRPr="002E6FD0" w:rsidRDefault="00FE4939" w:rsidP="00E72A14">
            <w:pPr>
              <w:spacing w:before="100" w:beforeAutospacing="1" w:after="100" w:afterAutospacing="1" w:line="276" w:lineRule="auto"/>
              <w:jc w:val="both"/>
              <w:rPr>
                <w:rFonts w:ascii="Times New Roman" w:hAnsi="Times New Roman" w:cs="Times New Roman"/>
                <w:color w:val="000000"/>
              </w:rPr>
            </w:pPr>
            <w:r w:rsidRPr="002E6FD0">
              <w:rPr>
                <w:rFonts w:ascii="Times New Roman" w:hAnsi="Times New Roman" w:cs="Times New Roman"/>
                <w:color w:val="000000"/>
                <w:lang w:val="kk-KZ"/>
              </w:rPr>
              <w:t xml:space="preserve">Магнит тізбектерінің анализ және синтез есептеулерінде келесі рұқсат етілген жәйттер бар: </w:t>
            </w:r>
          </w:p>
        </w:tc>
        <w:tc>
          <w:tcPr>
            <w:tcW w:w="3474" w:type="dxa"/>
            <w:shd w:val="clear" w:color="auto" w:fill="auto"/>
          </w:tcPr>
          <w:p w:rsidR="00FE4939" w:rsidRPr="002E6FD0" w:rsidRDefault="00FE4939" w:rsidP="00E72A14">
            <w:pPr>
              <w:spacing w:before="100" w:beforeAutospacing="1" w:after="100" w:afterAutospacing="1" w:line="276" w:lineRule="auto"/>
              <w:jc w:val="both"/>
              <w:rPr>
                <w:rFonts w:ascii="Times New Roman" w:hAnsi="Times New Roman" w:cs="Times New Roman"/>
                <w:color w:val="000000"/>
              </w:rPr>
            </w:pPr>
            <w:r w:rsidRPr="002E6FD0">
              <w:rPr>
                <w:rFonts w:ascii="Times New Roman" w:hAnsi="Times New Roman" w:cs="Times New Roman"/>
                <w:noProof/>
                <w:color w:val="000000"/>
              </w:rPr>
              <w:drawing>
                <wp:anchor distT="0" distB="0" distL="114300" distR="114300" simplePos="0" relativeHeight="251666432" behindDoc="0" locked="0" layoutInCell="1" allowOverlap="1">
                  <wp:simplePos x="0" y="0"/>
                  <wp:positionH relativeFrom="column">
                    <wp:posOffset>45720</wp:posOffset>
                  </wp:positionH>
                  <wp:positionV relativeFrom="paragraph">
                    <wp:posOffset>213360</wp:posOffset>
                  </wp:positionV>
                  <wp:extent cx="587375" cy="170180"/>
                  <wp:effectExtent l="19050" t="0" r="3175" b="0"/>
                  <wp:wrapSquare wrapText="bothSides"/>
                  <wp:docPr id="110" name="Рисунок 141" descr="../Из%20Интернента/Нелинейные%20магнитные%20цепи%20при%20постоянных%20потоках_%20Основные%20понятия%20и%20законы%20магнитных%20цепей_%20(Лекция%20N%2032).files/image090-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descr="../Из%20Интернента/Нелинейные%20магнитные%20цепи%20при%20постоянных%20потоках_%20Основные%20понятия%20и%20законы%20магнитных%20цепей_%20(Лекция%20N%2032).files/image090-16.gif"/>
                          <pic:cNvPicPr>
                            <a:picLocks noChangeAspect="1" noChangeArrowheads="1"/>
                          </pic:cNvPicPr>
                        </pic:nvPicPr>
                        <pic:blipFill>
                          <a:blip r:embed="rId60" r:link="rId61" cstate="print"/>
                          <a:srcRect/>
                          <a:stretch>
                            <a:fillRect/>
                          </a:stretch>
                        </pic:blipFill>
                        <pic:spPr bwMode="auto">
                          <a:xfrm>
                            <a:off x="0" y="0"/>
                            <a:ext cx="587375" cy="170180"/>
                          </a:xfrm>
                          <a:prstGeom prst="rect">
                            <a:avLst/>
                          </a:prstGeom>
                          <a:noFill/>
                          <a:ln w="9525">
                            <a:noFill/>
                            <a:miter lim="800000"/>
                            <a:headEnd/>
                            <a:tailEnd/>
                          </a:ln>
                        </pic:spPr>
                      </pic:pic>
                    </a:graphicData>
                  </a:graphic>
                </wp:anchor>
              </w:drawing>
            </w:r>
          </w:p>
        </w:tc>
        <w:tc>
          <w:tcPr>
            <w:tcW w:w="3474" w:type="dxa"/>
            <w:shd w:val="clear" w:color="auto" w:fill="auto"/>
          </w:tcPr>
          <w:p w:rsidR="00FE4939" w:rsidRPr="002E6FD0" w:rsidRDefault="00FE4939" w:rsidP="00E72A14">
            <w:pPr>
              <w:spacing w:line="276" w:lineRule="auto"/>
              <w:jc w:val="both"/>
              <w:rPr>
                <w:rFonts w:ascii="Times New Roman" w:hAnsi="Times New Roman" w:cs="Times New Roman"/>
                <w:color w:val="000000"/>
                <w:lang w:val="kk-KZ"/>
              </w:rPr>
            </w:pPr>
            <w:r w:rsidRPr="002E6FD0">
              <w:rPr>
                <w:rFonts w:ascii="Times New Roman" w:hAnsi="Times New Roman" w:cs="Times New Roman"/>
                <w:color w:val="000000"/>
              </w:rPr>
              <w:t>- магнит</w:t>
            </w:r>
            <w:r w:rsidRPr="002E6FD0">
              <w:rPr>
                <w:rFonts w:ascii="Times New Roman" w:hAnsi="Times New Roman" w:cs="Times New Roman"/>
                <w:color w:val="000000"/>
                <w:lang w:val="kk-KZ"/>
              </w:rPr>
              <w:t xml:space="preserve"> кернеулі</w:t>
            </w:r>
            <w:proofErr w:type="gramStart"/>
            <w:r w:rsidRPr="002E6FD0">
              <w:rPr>
                <w:rFonts w:ascii="Times New Roman" w:hAnsi="Times New Roman" w:cs="Times New Roman"/>
                <w:color w:val="000000"/>
                <w:lang w:val="kk-KZ"/>
              </w:rPr>
              <w:t>гі ж</w:t>
            </w:r>
            <w:proofErr w:type="gramEnd"/>
            <w:r w:rsidRPr="002E6FD0">
              <w:rPr>
                <w:rFonts w:ascii="Times New Roman" w:hAnsi="Times New Roman" w:cs="Times New Roman"/>
                <w:color w:val="000000"/>
                <w:lang w:val="kk-KZ"/>
              </w:rPr>
              <w:t xml:space="preserve">іне индукциясы </w:t>
            </w:r>
            <w:r w:rsidRPr="002E6FD0">
              <w:rPr>
                <w:rFonts w:ascii="Times New Roman" w:hAnsi="Times New Roman" w:cs="Times New Roman"/>
                <w:color w:val="000000"/>
              </w:rPr>
              <w:t xml:space="preserve"> </w:t>
            </w:r>
            <w:proofErr w:type="spellStart"/>
            <w:r w:rsidRPr="002E6FD0">
              <w:rPr>
                <w:rFonts w:ascii="Times New Roman" w:hAnsi="Times New Roman" w:cs="Times New Roman"/>
                <w:color w:val="000000"/>
              </w:rPr>
              <w:t>магнитопровод</w:t>
            </w:r>
            <w:proofErr w:type="spellEnd"/>
            <w:r w:rsidRPr="002E6FD0">
              <w:rPr>
                <w:rFonts w:ascii="Times New Roman" w:hAnsi="Times New Roman" w:cs="Times New Roman"/>
                <w:color w:val="000000"/>
                <w:lang w:val="kk-KZ"/>
              </w:rPr>
              <w:t>тың көлденең қимасының кез келген нүктесінде бірдей болады</w:t>
            </w:r>
          </w:p>
          <w:p w:rsidR="00FE4939" w:rsidRPr="002E6FD0" w:rsidRDefault="00FE4939" w:rsidP="00E72A14">
            <w:pPr>
              <w:spacing w:line="276" w:lineRule="auto"/>
              <w:jc w:val="both"/>
              <w:rPr>
                <w:rFonts w:ascii="Times New Roman" w:hAnsi="Times New Roman" w:cs="Times New Roman"/>
                <w:color w:val="000000"/>
                <w:lang w:val="kk-KZ"/>
              </w:rPr>
            </w:pPr>
            <w:r w:rsidRPr="002E6FD0">
              <w:rPr>
                <w:rFonts w:ascii="Times New Roman" w:hAnsi="Times New Roman" w:cs="Times New Roman"/>
                <w:color w:val="000000"/>
                <w:lang w:val="kk-KZ"/>
              </w:rPr>
              <w:t>- шашыраңқы магнит ағындары  жоқ деп есептейміз. Тармақталмаған магнит тізбегінде магнит ағыны бірдей</w:t>
            </w:r>
          </w:p>
          <w:p w:rsidR="00FE4939" w:rsidRPr="002E6FD0" w:rsidRDefault="00FE4939" w:rsidP="00E72A14">
            <w:pPr>
              <w:spacing w:line="276" w:lineRule="auto"/>
              <w:jc w:val="both"/>
              <w:rPr>
                <w:rFonts w:ascii="Times New Roman" w:hAnsi="Times New Roman" w:cs="Times New Roman"/>
                <w:color w:val="000000"/>
                <w:lang w:val="kk-KZ"/>
              </w:rPr>
            </w:pPr>
            <w:r w:rsidRPr="002E6FD0">
              <w:rPr>
                <w:rFonts w:ascii="Times New Roman" w:hAnsi="Times New Roman" w:cs="Times New Roman"/>
                <w:color w:val="000000"/>
                <w:lang w:val="kk-KZ"/>
              </w:rPr>
              <w:t>- ауа саңылауның көлденең қимасы  көршілес учаскелердің көлденең қимасына тең болады</w:t>
            </w:r>
          </w:p>
        </w:tc>
      </w:tr>
    </w:tbl>
    <w:p w:rsidR="00FE4939" w:rsidRPr="002E6FD0" w:rsidRDefault="00FE4939" w:rsidP="00FE4939">
      <w:pPr>
        <w:spacing w:line="276" w:lineRule="auto"/>
        <w:jc w:val="both"/>
        <w:rPr>
          <w:rFonts w:ascii="Times New Roman" w:hAnsi="Times New Roman" w:cs="Times New Roman"/>
          <w:color w:val="000000"/>
          <w:lang w:val="kk-KZ"/>
        </w:rPr>
      </w:pPr>
      <w:r w:rsidRPr="002E6FD0">
        <w:rPr>
          <w:rFonts w:ascii="Times New Roman" w:hAnsi="Times New Roman" w:cs="Times New Roman"/>
          <w:color w:val="000000"/>
          <w:lang w:val="kk-KZ"/>
        </w:rPr>
        <w:t> </w:t>
      </w:r>
      <w:r>
        <w:rPr>
          <w:rFonts w:ascii="Times New Roman" w:hAnsi="Times New Roman" w:cs="Times New Roman"/>
          <w:color w:val="000000"/>
          <w:lang w:val="kk-KZ"/>
        </w:rPr>
        <w:t>Кесте</w:t>
      </w:r>
      <w:r w:rsidRPr="002E6FD0">
        <w:rPr>
          <w:rFonts w:ascii="Times New Roman" w:hAnsi="Times New Roman" w:cs="Times New Roman"/>
          <w:color w:val="000000"/>
          <w:lang w:val="kk-KZ"/>
        </w:rPr>
        <w:t xml:space="preserve"> </w:t>
      </w:r>
      <w:r>
        <w:rPr>
          <w:rFonts w:ascii="Times New Roman" w:hAnsi="Times New Roman" w:cs="Times New Roman"/>
          <w:color w:val="000000"/>
          <w:lang w:val="kk-KZ"/>
        </w:rPr>
        <w:t>12.</w:t>
      </w:r>
      <w:r w:rsidRPr="002E6FD0">
        <w:rPr>
          <w:rFonts w:ascii="Times New Roman" w:hAnsi="Times New Roman" w:cs="Times New Roman"/>
          <w:color w:val="000000"/>
          <w:lang w:val="kk-KZ"/>
        </w:rPr>
        <w:t>5. М</w:t>
      </w:r>
      <w:r w:rsidRPr="002E6FD0">
        <w:rPr>
          <w:rFonts w:ascii="Times New Roman" w:hAnsi="Times New Roman" w:cs="Times New Roman"/>
          <w:bCs/>
          <w:color w:val="000000"/>
          <w:lang w:val="kk-KZ"/>
        </w:rPr>
        <w:t xml:space="preserve">агнит тізбектері үшін Кирхгоф және Ом заңдары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104"/>
        <w:gridCol w:w="3184"/>
        <w:gridCol w:w="3283"/>
      </w:tblGrid>
      <w:tr w:rsidR="00FE4939" w:rsidRPr="002E6FD0" w:rsidTr="00E72A14">
        <w:tc>
          <w:tcPr>
            <w:tcW w:w="3473" w:type="dxa"/>
            <w:shd w:val="clear" w:color="auto" w:fill="auto"/>
          </w:tcPr>
          <w:p w:rsidR="00FE4939" w:rsidRPr="002E6FD0" w:rsidRDefault="00FE4939" w:rsidP="00E72A14">
            <w:pPr>
              <w:spacing w:before="100" w:beforeAutospacing="1" w:after="100" w:afterAutospacing="1" w:line="276" w:lineRule="auto"/>
              <w:jc w:val="both"/>
              <w:rPr>
                <w:rFonts w:ascii="Times New Roman" w:hAnsi="Times New Roman" w:cs="Times New Roman"/>
                <w:color w:val="000000"/>
                <w:lang w:val="kk-KZ"/>
              </w:rPr>
            </w:pPr>
            <w:r w:rsidRPr="002E6FD0">
              <w:rPr>
                <w:rFonts w:ascii="Times New Roman" w:hAnsi="Times New Roman" w:cs="Times New Roman"/>
                <w:bCs/>
                <w:color w:val="000000"/>
                <w:lang w:val="kk-KZ"/>
              </w:rPr>
              <w:t>Заңның атауы</w:t>
            </w:r>
          </w:p>
        </w:tc>
        <w:tc>
          <w:tcPr>
            <w:tcW w:w="3474" w:type="dxa"/>
            <w:shd w:val="clear" w:color="auto" w:fill="auto"/>
          </w:tcPr>
          <w:p w:rsidR="00FE4939" w:rsidRPr="002E6FD0" w:rsidRDefault="00FE4939" w:rsidP="00E72A14">
            <w:pPr>
              <w:spacing w:before="100" w:beforeAutospacing="1" w:after="100" w:afterAutospacing="1" w:line="276" w:lineRule="auto"/>
              <w:jc w:val="both"/>
              <w:rPr>
                <w:rFonts w:ascii="Times New Roman" w:hAnsi="Times New Roman" w:cs="Times New Roman"/>
                <w:color w:val="000000"/>
              </w:rPr>
            </w:pPr>
            <w:proofErr w:type="spellStart"/>
            <w:r w:rsidRPr="002E6FD0">
              <w:rPr>
                <w:rFonts w:ascii="Times New Roman" w:hAnsi="Times New Roman" w:cs="Times New Roman"/>
                <w:bCs/>
                <w:color w:val="000000"/>
              </w:rPr>
              <w:t>Аналити</w:t>
            </w:r>
            <w:proofErr w:type="spellEnd"/>
            <w:r w:rsidRPr="002E6FD0">
              <w:rPr>
                <w:rFonts w:ascii="Times New Roman" w:hAnsi="Times New Roman" w:cs="Times New Roman"/>
                <w:bCs/>
                <w:color w:val="000000"/>
                <w:lang w:val="kk-KZ"/>
              </w:rPr>
              <w:t>калық тү</w:t>
            </w:r>
            <w:proofErr w:type="gramStart"/>
            <w:r w:rsidRPr="002E6FD0">
              <w:rPr>
                <w:rFonts w:ascii="Times New Roman" w:hAnsi="Times New Roman" w:cs="Times New Roman"/>
                <w:bCs/>
                <w:color w:val="000000"/>
                <w:lang w:val="kk-KZ"/>
              </w:rPr>
              <w:t>р</w:t>
            </w:r>
            <w:proofErr w:type="gramEnd"/>
            <w:r w:rsidRPr="002E6FD0">
              <w:rPr>
                <w:rFonts w:ascii="Times New Roman" w:hAnsi="Times New Roman" w:cs="Times New Roman"/>
                <w:bCs/>
                <w:color w:val="000000"/>
                <w:lang w:val="kk-KZ"/>
              </w:rPr>
              <w:t>і</w:t>
            </w:r>
          </w:p>
        </w:tc>
        <w:tc>
          <w:tcPr>
            <w:tcW w:w="3474" w:type="dxa"/>
            <w:shd w:val="clear" w:color="auto" w:fill="auto"/>
          </w:tcPr>
          <w:p w:rsidR="00FE4939" w:rsidRPr="002E6FD0" w:rsidRDefault="00FE4939" w:rsidP="00E72A14">
            <w:pPr>
              <w:spacing w:before="100" w:beforeAutospacing="1" w:after="100" w:afterAutospacing="1" w:line="276" w:lineRule="auto"/>
              <w:jc w:val="both"/>
              <w:rPr>
                <w:rFonts w:ascii="Times New Roman" w:hAnsi="Times New Roman" w:cs="Times New Roman"/>
                <w:color w:val="000000"/>
              </w:rPr>
            </w:pPr>
            <w:r w:rsidRPr="002E6FD0">
              <w:rPr>
                <w:rFonts w:ascii="Times New Roman" w:hAnsi="Times New Roman" w:cs="Times New Roman"/>
                <w:bCs/>
                <w:color w:val="000000"/>
                <w:lang w:val="kk-KZ"/>
              </w:rPr>
              <w:t>Заңның ф</w:t>
            </w:r>
            <w:proofErr w:type="spellStart"/>
            <w:r w:rsidRPr="002E6FD0">
              <w:rPr>
                <w:rFonts w:ascii="Times New Roman" w:hAnsi="Times New Roman" w:cs="Times New Roman"/>
                <w:bCs/>
                <w:color w:val="000000"/>
              </w:rPr>
              <w:t>ормулировка</w:t>
            </w:r>
            <w:proofErr w:type="spellEnd"/>
            <w:r w:rsidRPr="002E6FD0">
              <w:rPr>
                <w:rFonts w:ascii="Times New Roman" w:hAnsi="Times New Roman" w:cs="Times New Roman"/>
                <w:bCs/>
                <w:color w:val="000000"/>
                <w:lang w:val="kk-KZ"/>
              </w:rPr>
              <w:t>сы</w:t>
            </w:r>
          </w:p>
        </w:tc>
      </w:tr>
      <w:tr w:rsidR="00FE4939" w:rsidRPr="002E6FD0" w:rsidTr="00E72A14">
        <w:trPr>
          <w:trHeight w:val="926"/>
        </w:trPr>
        <w:tc>
          <w:tcPr>
            <w:tcW w:w="3473" w:type="dxa"/>
            <w:shd w:val="clear" w:color="auto" w:fill="auto"/>
          </w:tcPr>
          <w:p w:rsidR="00FE4939" w:rsidRPr="002E6FD0" w:rsidRDefault="00FE4939" w:rsidP="00E72A14">
            <w:pPr>
              <w:spacing w:before="100" w:beforeAutospacing="1" w:after="100" w:afterAutospacing="1" w:line="276" w:lineRule="auto"/>
              <w:jc w:val="both"/>
              <w:rPr>
                <w:rFonts w:ascii="Times New Roman" w:hAnsi="Times New Roman" w:cs="Times New Roman"/>
                <w:color w:val="000000"/>
              </w:rPr>
            </w:pPr>
            <w:r w:rsidRPr="002E6FD0">
              <w:rPr>
                <w:rFonts w:ascii="Times New Roman" w:hAnsi="Times New Roman" w:cs="Times New Roman"/>
                <w:color w:val="000000"/>
              </w:rPr>
              <w:t>Кирхгоф</w:t>
            </w:r>
            <w:r w:rsidRPr="002E6FD0">
              <w:rPr>
                <w:rFonts w:ascii="Times New Roman" w:hAnsi="Times New Roman" w:cs="Times New Roman"/>
                <w:color w:val="000000"/>
                <w:lang w:val="kk-KZ"/>
              </w:rPr>
              <w:t>тың Бі</w:t>
            </w:r>
            <w:proofErr w:type="gramStart"/>
            <w:r w:rsidRPr="002E6FD0">
              <w:rPr>
                <w:rFonts w:ascii="Times New Roman" w:hAnsi="Times New Roman" w:cs="Times New Roman"/>
                <w:color w:val="000000"/>
                <w:lang w:val="kk-KZ"/>
              </w:rPr>
              <w:t>р</w:t>
            </w:r>
            <w:proofErr w:type="gramEnd"/>
            <w:r w:rsidRPr="002E6FD0">
              <w:rPr>
                <w:rFonts w:ascii="Times New Roman" w:hAnsi="Times New Roman" w:cs="Times New Roman"/>
                <w:color w:val="000000"/>
                <w:lang w:val="kk-KZ"/>
              </w:rPr>
              <w:t>інші заңы</w:t>
            </w:r>
            <w:r w:rsidRPr="002E6FD0">
              <w:rPr>
                <w:rFonts w:ascii="Times New Roman" w:hAnsi="Times New Roman" w:cs="Times New Roman"/>
                <w:color w:val="000000"/>
              </w:rPr>
              <w:t xml:space="preserve">  </w:t>
            </w:r>
          </w:p>
        </w:tc>
        <w:tc>
          <w:tcPr>
            <w:tcW w:w="3474" w:type="dxa"/>
            <w:shd w:val="clear" w:color="auto" w:fill="auto"/>
          </w:tcPr>
          <w:p w:rsidR="00FE4939" w:rsidRPr="002E6FD0" w:rsidRDefault="00FE4939" w:rsidP="00E72A14">
            <w:pPr>
              <w:spacing w:before="100" w:beforeAutospacing="1" w:after="100" w:afterAutospacing="1" w:line="276" w:lineRule="auto"/>
              <w:jc w:val="both"/>
              <w:rPr>
                <w:rFonts w:ascii="Times New Roman" w:hAnsi="Times New Roman" w:cs="Times New Roman"/>
                <w:color w:val="000000"/>
              </w:rPr>
            </w:pPr>
            <w:r w:rsidRPr="002E6FD0">
              <w:rPr>
                <w:rFonts w:ascii="Times New Roman" w:hAnsi="Times New Roman" w:cs="Times New Roman"/>
                <w:noProof/>
                <w:color w:val="000000"/>
              </w:rPr>
              <w:drawing>
                <wp:anchor distT="0" distB="0" distL="114300" distR="114300" simplePos="0" relativeHeight="251659264" behindDoc="0" locked="0" layoutInCell="1" allowOverlap="1">
                  <wp:simplePos x="0" y="0"/>
                  <wp:positionH relativeFrom="column">
                    <wp:posOffset>880745</wp:posOffset>
                  </wp:positionH>
                  <wp:positionV relativeFrom="paragraph">
                    <wp:posOffset>10795</wp:posOffset>
                  </wp:positionV>
                  <wp:extent cx="473075" cy="201295"/>
                  <wp:effectExtent l="19050" t="0" r="3175" b="0"/>
                  <wp:wrapSquare wrapText="bothSides"/>
                  <wp:docPr id="134" name="Рисунок 134" descr="../Из%20Интернента/Нелинейные%20магнитные%20цепи%20при%20постоянных%20потоках_%20Основные%20понятия%20и%20законы%20магнитных%20цепей_%20(Лекция%20N%2032).files/image092-1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descr="../Из%20Интернента/Нелинейные%20магнитные%20цепи%20при%20постоянных%20потоках_%20Основные%20понятия%20и%20законы%20магнитных%20цепей_%20(Лекция%20N%2032).files/image092-15.gif"/>
                          <pic:cNvPicPr>
                            <a:picLocks noChangeAspect="1" noChangeArrowheads="1"/>
                          </pic:cNvPicPr>
                        </pic:nvPicPr>
                        <pic:blipFill>
                          <a:blip r:embed="rId62" r:link="rId63" cstate="print"/>
                          <a:srcRect/>
                          <a:stretch>
                            <a:fillRect/>
                          </a:stretch>
                        </pic:blipFill>
                        <pic:spPr bwMode="auto">
                          <a:xfrm>
                            <a:off x="0" y="0"/>
                            <a:ext cx="473075" cy="201295"/>
                          </a:xfrm>
                          <a:prstGeom prst="rect">
                            <a:avLst/>
                          </a:prstGeom>
                          <a:noFill/>
                          <a:ln w="9525">
                            <a:noFill/>
                            <a:miter lim="800000"/>
                            <a:headEnd/>
                            <a:tailEnd/>
                          </a:ln>
                        </pic:spPr>
                      </pic:pic>
                    </a:graphicData>
                  </a:graphic>
                </wp:anchor>
              </w:drawing>
            </w:r>
          </w:p>
        </w:tc>
        <w:tc>
          <w:tcPr>
            <w:tcW w:w="3474" w:type="dxa"/>
            <w:shd w:val="clear" w:color="auto" w:fill="auto"/>
          </w:tcPr>
          <w:p w:rsidR="00FE4939" w:rsidRPr="002E6FD0" w:rsidRDefault="00FE4939" w:rsidP="00E72A14">
            <w:pPr>
              <w:spacing w:before="100" w:beforeAutospacing="1" w:after="100" w:afterAutospacing="1" w:line="276" w:lineRule="auto"/>
              <w:jc w:val="both"/>
              <w:rPr>
                <w:rFonts w:ascii="Times New Roman" w:hAnsi="Times New Roman" w:cs="Times New Roman"/>
                <w:color w:val="000000"/>
              </w:rPr>
            </w:pPr>
            <w:proofErr w:type="spellStart"/>
            <w:r w:rsidRPr="002E6FD0">
              <w:rPr>
                <w:rFonts w:ascii="Times New Roman" w:hAnsi="Times New Roman" w:cs="Times New Roman"/>
                <w:color w:val="000000"/>
              </w:rPr>
              <w:t>Магнитопровод</w:t>
            </w:r>
            <w:proofErr w:type="spellEnd"/>
            <w:r w:rsidRPr="002E6FD0">
              <w:rPr>
                <w:rFonts w:ascii="Times New Roman" w:hAnsi="Times New Roman" w:cs="Times New Roman"/>
                <w:color w:val="000000"/>
                <w:lang w:val="kk-KZ"/>
              </w:rPr>
              <w:t xml:space="preserve">тың түйініндегі </w:t>
            </w:r>
            <w:proofErr w:type="gramStart"/>
            <w:r w:rsidRPr="002E6FD0">
              <w:rPr>
                <w:rFonts w:ascii="Times New Roman" w:hAnsi="Times New Roman" w:cs="Times New Roman"/>
                <w:color w:val="000000"/>
                <w:lang w:val="kk-KZ"/>
              </w:rPr>
              <w:t>магнит</w:t>
            </w:r>
            <w:proofErr w:type="gramEnd"/>
            <w:r w:rsidRPr="002E6FD0">
              <w:rPr>
                <w:rFonts w:ascii="Times New Roman" w:hAnsi="Times New Roman" w:cs="Times New Roman"/>
                <w:color w:val="000000"/>
                <w:lang w:val="kk-KZ"/>
              </w:rPr>
              <w:t xml:space="preserve"> ағындарының а</w:t>
            </w:r>
            <w:proofErr w:type="spellStart"/>
            <w:r w:rsidRPr="002E6FD0">
              <w:rPr>
                <w:rFonts w:ascii="Times New Roman" w:hAnsi="Times New Roman" w:cs="Times New Roman"/>
                <w:color w:val="000000"/>
              </w:rPr>
              <w:t>лгебра</w:t>
            </w:r>
            <w:proofErr w:type="spellEnd"/>
            <w:r w:rsidRPr="002E6FD0">
              <w:rPr>
                <w:rFonts w:ascii="Times New Roman" w:hAnsi="Times New Roman" w:cs="Times New Roman"/>
                <w:color w:val="000000"/>
                <w:lang w:val="kk-KZ"/>
              </w:rPr>
              <w:t>лық</w:t>
            </w:r>
            <w:r w:rsidRPr="002E6FD0">
              <w:rPr>
                <w:rFonts w:ascii="Times New Roman" w:hAnsi="Times New Roman" w:cs="Times New Roman"/>
                <w:color w:val="000000"/>
              </w:rPr>
              <w:t xml:space="preserve"> сумма</w:t>
            </w:r>
            <w:r w:rsidRPr="002E6FD0">
              <w:rPr>
                <w:rFonts w:ascii="Times New Roman" w:hAnsi="Times New Roman" w:cs="Times New Roman"/>
                <w:color w:val="000000"/>
                <w:lang w:val="kk-KZ"/>
              </w:rPr>
              <w:t>сы нольге тең</w:t>
            </w:r>
          </w:p>
        </w:tc>
      </w:tr>
      <w:tr w:rsidR="00FE4939" w:rsidRPr="002E6FD0" w:rsidTr="00E72A14">
        <w:tc>
          <w:tcPr>
            <w:tcW w:w="3473" w:type="dxa"/>
            <w:shd w:val="clear" w:color="auto" w:fill="auto"/>
          </w:tcPr>
          <w:p w:rsidR="00FE4939" w:rsidRPr="002E6FD0" w:rsidRDefault="00FE4939" w:rsidP="00E72A14">
            <w:pPr>
              <w:spacing w:before="100" w:beforeAutospacing="1" w:after="100" w:afterAutospacing="1" w:line="276" w:lineRule="auto"/>
              <w:jc w:val="both"/>
              <w:rPr>
                <w:rFonts w:ascii="Times New Roman" w:hAnsi="Times New Roman" w:cs="Times New Roman"/>
                <w:color w:val="000000"/>
              </w:rPr>
            </w:pPr>
            <w:r w:rsidRPr="002E6FD0">
              <w:rPr>
                <w:rFonts w:ascii="Times New Roman" w:hAnsi="Times New Roman" w:cs="Times New Roman"/>
                <w:color w:val="000000"/>
              </w:rPr>
              <w:t>Кирхгоф</w:t>
            </w:r>
            <w:r w:rsidRPr="002E6FD0">
              <w:rPr>
                <w:rFonts w:ascii="Times New Roman" w:hAnsi="Times New Roman" w:cs="Times New Roman"/>
                <w:color w:val="000000"/>
                <w:lang w:val="kk-KZ"/>
              </w:rPr>
              <w:t>тың екінші заңы</w:t>
            </w:r>
          </w:p>
        </w:tc>
        <w:tc>
          <w:tcPr>
            <w:tcW w:w="3474" w:type="dxa"/>
            <w:shd w:val="clear" w:color="auto" w:fill="auto"/>
          </w:tcPr>
          <w:p w:rsidR="00FE4939" w:rsidRPr="002E6FD0" w:rsidRDefault="00FE4939" w:rsidP="00E72A14">
            <w:pPr>
              <w:spacing w:before="100" w:beforeAutospacing="1" w:after="100" w:afterAutospacing="1" w:line="276" w:lineRule="auto"/>
              <w:jc w:val="both"/>
              <w:rPr>
                <w:rFonts w:ascii="Times New Roman" w:hAnsi="Times New Roman" w:cs="Times New Roman"/>
                <w:color w:val="000000"/>
              </w:rPr>
            </w:pPr>
            <w:r w:rsidRPr="002E6FD0">
              <w:rPr>
                <w:rFonts w:ascii="Times New Roman" w:hAnsi="Times New Roman" w:cs="Times New Roman"/>
                <w:noProof/>
                <w:color w:val="000000"/>
              </w:rPr>
              <w:drawing>
                <wp:anchor distT="0" distB="0" distL="114300" distR="114300" simplePos="0" relativeHeight="251660288" behindDoc="0" locked="0" layoutInCell="1" allowOverlap="1">
                  <wp:simplePos x="0" y="0"/>
                  <wp:positionH relativeFrom="column">
                    <wp:posOffset>-1369060</wp:posOffset>
                  </wp:positionH>
                  <wp:positionV relativeFrom="paragraph">
                    <wp:posOffset>10160</wp:posOffset>
                  </wp:positionV>
                  <wp:extent cx="1174750" cy="191770"/>
                  <wp:effectExtent l="19050" t="0" r="6350" b="0"/>
                  <wp:wrapSquare wrapText="bothSides"/>
                  <wp:docPr id="109" name="Рисунок 135" descr="../Из%20Интернента/Нелинейные%20магнитные%20цепи%20при%20постоянных%20потоках_%20Основные%20понятия%20и%20законы%20магнитных%20цепей_%20(Лекция%20N%2032).files/image094-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descr="../Из%20Интернента/Нелинейные%20магнитные%20цепи%20при%20постоянных%20потоках_%20Основные%20понятия%20и%20законы%20магнитных%20цепей_%20(Лекция%20N%2032).files/image094-14.gif"/>
                          <pic:cNvPicPr>
                            <a:picLocks noChangeAspect="1" noChangeArrowheads="1"/>
                          </pic:cNvPicPr>
                        </pic:nvPicPr>
                        <pic:blipFill>
                          <a:blip r:embed="rId64" r:link="rId65" cstate="print"/>
                          <a:srcRect/>
                          <a:stretch>
                            <a:fillRect/>
                          </a:stretch>
                        </pic:blipFill>
                        <pic:spPr bwMode="auto">
                          <a:xfrm>
                            <a:off x="0" y="0"/>
                            <a:ext cx="1174750" cy="191770"/>
                          </a:xfrm>
                          <a:prstGeom prst="rect">
                            <a:avLst/>
                          </a:prstGeom>
                          <a:noFill/>
                          <a:ln w="9525">
                            <a:noFill/>
                            <a:miter lim="800000"/>
                            <a:headEnd/>
                            <a:tailEnd/>
                          </a:ln>
                        </pic:spPr>
                      </pic:pic>
                    </a:graphicData>
                  </a:graphic>
                </wp:anchor>
              </w:drawing>
            </w:r>
          </w:p>
        </w:tc>
        <w:tc>
          <w:tcPr>
            <w:tcW w:w="3474" w:type="dxa"/>
            <w:shd w:val="clear" w:color="auto" w:fill="auto"/>
          </w:tcPr>
          <w:p w:rsidR="00FE4939" w:rsidRPr="002E6FD0" w:rsidRDefault="00FE4939" w:rsidP="00E72A14">
            <w:pPr>
              <w:spacing w:before="100" w:beforeAutospacing="1" w:after="100" w:afterAutospacing="1" w:line="276" w:lineRule="auto"/>
              <w:jc w:val="both"/>
              <w:rPr>
                <w:rFonts w:ascii="Times New Roman" w:hAnsi="Times New Roman" w:cs="Times New Roman"/>
                <w:color w:val="000000"/>
              </w:rPr>
            </w:pPr>
            <w:r w:rsidRPr="002E6FD0">
              <w:rPr>
                <w:rFonts w:ascii="Times New Roman" w:hAnsi="Times New Roman" w:cs="Times New Roman"/>
                <w:color w:val="000000"/>
                <w:lang w:val="kk-KZ"/>
              </w:rPr>
              <w:t xml:space="preserve">Тұйықталған контур бойындағы магнит кернеуінің түсуінің </w:t>
            </w:r>
            <w:r w:rsidRPr="002E6FD0">
              <w:rPr>
                <w:rFonts w:ascii="Times New Roman" w:hAnsi="Times New Roman" w:cs="Times New Roman"/>
                <w:color w:val="000000"/>
                <w:lang w:val="kk-KZ"/>
              </w:rPr>
              <w:lastRenderedPageBreak/>
              <w:t>а</w:t>
            </w:r>
            <w:proofErr w:type="spellStart"/>
            <w:r w:rsidRPr="002E6FD0">
              <w:rPr>
                <w:rFonts w:ascii="Times New Roman" w:hAnsi="Times New Roman" w:cs="Times New Roman"/>
                <w:color w:val="000000"/>
              </w:rPr>
              <w:t>лгебра</w:t>
            </w:r>
            <w:proofErr w:type="spellEnd"/>
            <w:r w:rsidRPr="002E6FD0">
              <w:rPr>
                <w:rFonts w:ascii="Times New Roman" w:hAnsi="Times New Roman" w:cs="Times New Roman"/>
                <w:color w:val="000000"/>
                <w:lang w:val="kk-KZ"/>
              </w:rPr>
              <w:t xml:space="preserve">лық </w:t>
            </w:r>
            <w:r w:rsidRPr="002E6FD0">
              <w:rPr>
                <w:rFonts w:ascii="Times New Roman" w:hAnsi="Times New Roman" w:cs="Times New Roman"/>
                <w:color w:val="000000"/>
              </w:rPr>
              <w:t xml:space="preserve"> сумма</w:t>
            </w:r>
            <w:r w:rsidRPr="002E6FD0">
              <w:rPr>
                <w:rFonts w:ascii="Times New Roman" w:hAnsi="Times New Roman" w:cs="Times New Roman"/>
                <w:color w:val="000000"/>
                <w:lang w:val="kk-KZ"/>
              </w:rPr>
              <w:t>сыосы контурдағы МҚК нің алгебралық суммасына тең болады</w:t>
            </w:r>
          </w:p>
        </w:tc>
      </w:tr>
      <w:tr w:rsidR="00FE4939" w:rsidRPr="002E6FD0" w:rsidTr="00E72A14">
        <w:tc>
          <w:tcPr>
            <w:tcW w:w="3473" w:type="dxa"/>
            <w:shd w:val="clear" w:color="auto" w:fill="auto"/>
          </w:tcPr>
          <w:p w:rsidR="00FE4939" w:rsidRPr="002E6FD0" w:rsidRDefault="00FE4939" w:rsidP="00E72A14">
            <w:pPr>
              <w:spacing w:before="100" w:beforeAutospacing="1" w:after="100" w:afterAutospacing="1" w:line="276" w:lineRule="auto"/>
              <w:jc w:val="both"/>
              <w:rPr>
                <w:rFonts w:ascii="Times New Roman" w:hAnsi="Times New Roman" w:cs="Times New Roman"/>
                <w:color w:val="000000"/>
              </w:rPr>
            </w:pPr>
            <w:r w:rsidRPr="002E6FD0">
              <w:rPr>
                <w:rFonts w:ascii="Times New Roman" w:hAnsi="Times New Roman" w:cs="Times New Roman"/>
                <w:color w:val="000000"/>
              </w:rPr>
              <w:lastRenderedPageBreak/>
              <w:t>Ом</w:t>
            </w:r>
            <w:r w:rsidRPr="002E6FD0">
              <w:rPr>
                <w:rFonts w:ascii="Times New Roman" w:hAnsi="Times New Roman" w:cs="Times New Roman"/>
                <w:color w:val="000000"/>
                <w:lang w:val="kk-KZ"/>
              </w:rPr>
              <w:t xml:space="preserve"> заңы</w:t>
            </w:r>
          </w:p>
        </w:tc>
        <w:tc>
          <w:tcPr>
            <w:tcW w:w="3474" w:type="dxa"/>
            <w:shd w:val="clear" w:color="auto" w:fill="auto"/>
          </w:tcPr>
          <w:p w:rsidR="00FE4939" w:rsidRPr="002E6FD0" w:rsidRDefault="00FE4939" w:rsidP="00E72A14">
            <w:pPr>
              <w:spacing w:before="100" w:beforeAutospacing="1" w:after="100" w:afterAutospacing="1" w:line="276" w:lineRule="auto"/>
              <w:jc w:val="both"/>
              <w:rPr>
                <w:rFonts w:ascii="Times New Roman" w:hAnsi="Times New Roman" w:cs="Times New Roman"/>
                <w:color w:val="000000"/>
              </w:rPr>
            </w:pPr>
            <w:r w:rsidRPr="002E6FD0">
              <w:rPr>
                <w:rFonts w:ascii="Times New Roman" w:hAnsi="Times New Roman" w:cs="Times New Roman"/>
                <w:noProof/>
                <w:color w:val="000000"/>
              </w:rPr>
              <w:drawing>
                <wp:anchor distT="0" distB="0" distL="114300" distR="114300" simplePos="0" relativeHeight="251661312" behindDoc="0" locked="0" layoutInCell="1" allowOverlap="1">
                  <wp:simplePos x="0" y="0"/>
                  <wp:positionH relativeFrom="column">
                    <wp:posOffset>619760</wp:posOffset>
                  </wp:positionH>
                  <wp:positionV relativeFrom="paragraph">
                    <wp:posOffset>51435</wp:posOffset>
                  </wp:positionV>
                  <wp:extent cx="832485" cy="212090"/>
                  <wp:effectExtent l="19050" t="0" r="5715" b="0"/>
                  <wp:wrapSquare wrapText="bothSides"/>
                  <wp:docPr id="108" name="Рисунок 136" descr="../Из%20Интернента/Нелинейные%20магнитные%20цепи%20при%20постоянных%20потоках_%20Основные%20понятия%20и%20законы%20магнитных%20цепей_%20(Лекция%20N%2032).files/image096-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Из%20Интернента/Нелинейные%20магнитные%20цепи%20при%20постоянных%20потоках_%20Основные%20понятия%20и%20законы%20магнитных%20цепей_%20(Лекция%20N%2032).files/image096-13.gif"/>
                          <pic:cNvPicPr>
                            <a:picLocks noChangeAspect="1" noChangeArrowheads="1"/>
                          </pic:cNvPicPr>
                        </pic:nvPicPr>
                        <pic:blipFill>
                          <a:blip r:embed="rId66" r:link="rId67" cstate="print"/>
                          <a:srcRect/>
                          <a:stretch>
                            <a:fillRect/>
                          </a:stretch>
                        </pic:blipFill>
                        <pic:spPr bwMode="auto">
                          <a:xfrm>
                            <a:off x="0" y="0"/>
                            <a:ext cx="832485" cy="212090"/>
                          </a:xfrm>
                          <a:prstGeom prst="rect">
                            <a:avLst/>
                          </a:prstGeom>
                          <a:noFill/>
                          <a:ln w="9525">
                            <a:noFill/>
                            <a:miter lim="800000"/>
                            <a:headEnd/>
                            <a:tailEnd/>
                          </a:ln>
                        </pic:spPr>
                      </pic:pic>
                    </a:graphicData>
                  </a:graphic>
                </wp:anchor>
              </w:drawing>
            </w:r>
          </w:p>
        </w:tc>
        <w:tc>
          <w:tcPr>
            <w:tcW w:w="3474" w:type="dxa"/>
            <w:shd w:val="clear" w:color="auto" w:fill="auto"/>
          </w:tcPr>
          <w:p w:rsidR="00FE4939" w:rsidRPr="002E6FD0" w:rsidRDefault="00FE4939" w:rsidP="00E72A14">
            <w:pPr>
              <w:spacing w:before="100" w:beforeAutospacing="1" w:after="100" w:afterAutospacing="1" w:line="276" w:lineRule="auto"/>
              <w:jc w:val="both"/>
              <w:rPr>
                <w:rFonts w:ascii="Times New Roman" w:hAnsi="Times New Roman" w:cs="Times New Roman"/>
                <w:color w:val="000000"/>
                <w:lang w:val="kk-KZ"/>
              </w:rPr>
            </w:pPr>
            <w:r w:rsidRPr="002E6FD0">
              <w:rPr>
                <w:rFonts w:ascii="Times New Roman" w:hAnsi="Times New Roman" w:cs="Times New Roman"/>
                <w:color w:val="000000"/>
                <w:lang w:val="kk-KZ"/>
              </w:rPr>
              <w:t>Магнитопровдтың ұзындығы</w:t>
            </w:r>
            <w:r w:rsidRPr="002E6FD0">
              <w:rPr>
                <w:rFonts w:ascii="Times New Roman" w:hAnsi="Times New Roman" w:cs="Times New Roman"/>
                <w:color w:val="000000"/>
              </w:rPr>
              <w:t xml:space="preserve"> -</w:t>
            </w:r>
            <w:r w:rsidRPr="002E6FD0">
              <w:rPr>
                <w:rFonts w:ascii="Times New Roman" w:hAnsi="Times New Roman" w:cs="Times New Roman"/>
                <w:color w:val="000000"/>
                <w:lang w:val="en-US"/>
              </w:rPr>
              <w:t>l</w:t>
            </w:r>
            <w:r w:rsidRPr="002E6FD0">
              <w:rPr>
                <w:rFonts w:ascii="Times New Roman" w:hAnsi="Times New Roman" w:cs="Times New Roman"/>
                <w:color w:val="000000"/>
                <w:lang w:val="kk-KZ"/>
              </w:rPr>
              <w:t xml:space="preserve">учаскесіндегі магнит кернеуінің түсуі  осы учаскенің магнит ағыны жіне магнит кедергісінің  </w:t>
            </w:r>
          </w:p>
          <w:p w:rsidR="00FE4939" w:rsidRPr="002E6FD0" w:rsidRDefault="00FE4939" w:rsidP="00E72A14">
            <w:pPr>
              <w:spacing w:before="100" w:beforeAutospacing="1" w:after="100" w:afterAutospacing="1" w:line="276" w:lineRule="auto"/>
              <w:jc w:val="both"/>
              <w:rPr>
                <w:rFonts w:ascii="Times New Roman" w:hAnsi="Times New Roman" w:cs="Times New Roman"/>
                <w:color w:val="000000"/>
              </w:rPr>
            </w:pPr>
            <w:r w:rsidRPr="002E6FD0">
              <w:rPr>
                <w:rFonts w:ascii="Times New Roman" w:hAnsi="Times New Roman" w:cs="Times New Roman"/>
                <w:noProof/>
                <w:color w:val="000000"/>
              </w:rPr>
              <w:drawing>
                <wp:anchor distT="0" distB="0" distL="114300" distR="114300" simplePos="0" relativeHeight="251663360" behindDoc="0" locked="0" layoutInCell="1" allowOverlap="1">
                  <wp:simplePos x="0" y="0"/>
                  <wp:positionH relativeFrom="column">
                    <wp:posOffset>1572895</wp:posOffset>
                  </wp:positionH>
                  <wp:positionV relativeFrom="paragraph">
                    <wp:posOffset>-527050</wp:posOffset>
                  </wp:positionV>
                  <wp:extent cx="194310" cy="156845"/>
                  <wp:effectExtent l="19050" t="0" r="0" b="0"/>
                  <wp:wrapSquare wrapText="bothSides"/>
                  <wp:docPr id="138" name="Рисунок 138" descr="../Из%20Интернента/Нелинейные%20магнитные%20цепи%20при%20постоянных%20потоках_%20Основные%20понятия%20и%20законы%20магнитных%20цепей_%20(Лекция%20N%2032).files/image102-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Из%20Интернента/Нелинейные%20магнитные%20цепи%20при%20постоянных%20потоках_%20Основные%20понятия%20и%20законы%20магнитных%20цепей_%20(Лекция%20N%2032).files/image102-14.gif"/>
                          <pic:cNvPicPr>
                            <a:picLocks noChangeAspect="1" noChangeArrowheads="1"/>
                          </pic:cNvPicPr>
                        </pic:nvPicPr>
                        <pic:blipFill>
                          <a:blip r:embed="rId68" r:link="rId69" cstate="print"/>
                          <a:srcRect/>
                          <a:stretch>
                            <a:fillRect/>
                          </a:stretch>
                        </pic:blipFill>
                        <pic:spPr bwMode="auto">
                          <a:xfrm>
                            <a:off x="0" y="0"/>
                            <a:ext cx="194310" cy="156845"/>
                          </a:xfrm>
                          <a:prstGeom prst="rect">
                            <a:avLst/>
                          </a:prstGeom>
                          <a:noFill/>
                          <a:ln w="9525">
                            <a:noFill/>
                            <a:miter lim="800000"/>
                            <a:headEnd/>
                            <a:tailEnd/>
                          </a:ln>
                        </pic:spPr>
                      </pic:pic>
                    </a:graphicData>
                  </a:graphic>
                </wp:anchor>
              </w:drawing>
            </w:r>
            <w:r w:rsidRPr="002E6FD0">
              <w:rPr>
                <w:rFonts w:ascii="Times New Roman" w:hAnsi="Times New Roman" w:cs="Times New Roman"/>
                <w:color w:val="000000"/>
                <w:lang w:val="kk-KZ"/>
              </w:rPr>
              <w:t xml:space="preserve">көбейтіндісіне тең </w:t>
            </w:r>
          </w:p>
          <w:p w:rsidR="00FE4939" w:rsidRPr="002E6FD0" w:rsidRDefault="00FE4939" w:rsidP="00E72A14">
            <w:pPr>
              <w:spacing w:before="100" w:beforeAutospacing="1" w:after="100" w:afterAutospacing="1" w:line="276" w:lineRule="auto"/>
              <w:jc w:val="both"/>
              <w:rPr>
                <w:rFonts w:ascii="Times New Roman" w:hAnsi="Times New Roman" w:cs="Times New Roman"/>
                <w:color w:val="000000"/>
              </w:rPr>
            </w:pPr>
            <w:r w:rsidRPr="002E6FD0">
              <w:rPr>
                <w:rFonts w:ascii="Times New Roman" w:hAnsi="Times New Roman" w:cs="Times New Roman"/>
                <w:noProof/>
                <w:color w:val="000000"/>
              </w:rPr>
              <w:drawing>
                <wp:anchor distT="0" distB="0" distL="114300" distR="114300" simplePos="0" relativeHeight="251662336" behindDoc="0" locked="0" layoutInCell="1" allowOverlap="1">
                  <wp:simplePos x="0" y="0"/>
                  <wp:positionH relativeFrom="column">
                    <wp:posOffset>-27305</wp:posOffset>
                  </wp:positionH>
                  <wp:positionV relativeFrom="paragraph">
                    <wp:posOffset>-65405</wp:posOffset>
                  </wp:positionV>
                  <wp:extent cx="778510" cy="173990"/>
                  <wp:effectExtent l="19050" t="0" r="0" b="0"/>
                  <wp:wrapSquare wrapText="bothSides"/>
                  <wp:docPr id="107" name="Рисунок 137" descr="../Из%20Интернента/Нелинейные%20магнитные%20цепи%20при%20постоянных%20потоках_%20Основные%20понятия%20и%20законы%20магнитных%20цепей_%20(Лекция%20N%2032).files/image098-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descr="../Из%20Интернента/Нелинейные%20магнитные%20цепи%20при%20постоянных%20потоках_%20Основные%20понятия%20и%20законы%20магнитных%20цепей_%20(Лекция%20N%2032).files/image098-13.gif"/>
                          <pic:cNvPicPr>
                            <a:picLocks noChangeAspect="1" noChangeArrowheads="1"/>
                          </pic:cNvPicPr>
                        </pic:nvPicPr>
                        <pic:blipFill>
                          <a:blip r:embed="rId70" r:link="rId71" cstate="print"/>
                          <a:srcRect/>
                          <a:stretch>
                            <a:fillRect/>
                          </a:stretch>
                        </pic:blipFill>
                        <pic:spPr bwMode="auto">
                          <a:xfrm>
                            <a:off x="0" y="0"/>
                            <a:ext cx="778510" cy="173990"/>
                          </a:xfrm>
                          <a:prstGeom prst="rect">
                            <a:avLst/>
                          </a:prstGeom>
                          <a:noFill/>
                          <a:ln w="9525">
                            <a:noFill/>
                            <a:miter lim="800000"/>
                            <a:headEnd/>
                            <a:tailEnd/>
                          </a:ln>
                        </pic:spPr>
                      </pic:pic>
                    </a:graphicData>
                  </a:graphic>
                </wp:anchor>
              </w:drawing>
            </w:r>
            <w:r w:rsidRPr="002E6FD0">
              <w:rPr>
                <w:rFonts w:ascii="Times New Roman" w:hAnsi="Times New Roman" w:cs="Times New Roman"/>
                <w:color w:val="000000"/>
                <w:lang w:val="kk-KZ"/>
              </w:rPr>
              <w:t>мұндағы</w:t>
            </w:r>
          </w:p>
        </w:tc>
      </w:tr>
    </w:tbl>
    <w:p w:rsidR="00FE4939" w:rsidRPr="002E6FD0" w:rsidRDefault="00FE4939" w:rsidP="00FE4939">
      <w:pPr>
        <w:spacing w:line="276" w:lineRule="auto"/>
        <w:jc w:val="both"/>
        <w:rPr>
          <w:rFonts w:ascii="Times New Roman" w:hAnsi="Times New Roman" w:cs="Times New Roman"/>
          <w:color w:val="000000"/>
          <w:lang w:val="en-US"/>
        </w:rPr>
      </w:pPr>
      <w:r w:rsidRPr="002E6FD0">
        <w:rPr>
          <w:rFonts w:ascii="Times New Roman" w:hAnsi="Times New Roman" w:cs="Times New Roman"/>
          <w:color w:val="000000"/>
        </w:rPr>
        <w:t> </w:t>
      </w:r>
    </w:p>
    <w:p w:rsidR="00FE4939" w:rsidRPr="002E6FD0" w:rsidRDefault="00FE4939" w:rsidP="00FE4939">
      <w:pPr>
        <w:spacing w:line="276" w:lineRule="auto"/>
        <w:jc w:val="both"/>
        <w:rPr>
          <w:rFonts w:ascii="Times New Roman" w:hAnsi="Times New Roman" w:cs="Times New Roman"/>
          <w:color w:val="000000"/>
          <w:lang w:val="en-US"/>
        </w:rPr>
      </w:pPr>
    </w:p>
    <w:p w:rsidR="00FE4939" w:rsidRPr="002E6FD0" w:rsidRDefault="00FE4939" w:rsidP="00FE4939">
      <w:pPr>
        <w:spacing w:line="276" w:lineRule="auto"/>
        <w:jc w:val="both"/>
        <w:rPr>
          <w:rFonts w:ascii="Times New Roman" w:hAnsi="Times New Roman" w:cs="Times New Roman"/>
          <w:color w:val="000000"/>
          <w:lang w:val="en-US"/>
        </w:rPr>
      </w:pPr>
    </w:p>
    <w:p w:rsidR="00FE4939" w:rsidRPr="002E6FD0" w:rsidRDefault="00FE4939" w:rsidP="00FE4939">
      <w:pPr>
        <w:spacing w:line="276" w:lineRule="auto"/>
        <w:jc w:val="both"/>
        <w:rPr>
          <w:rFonts w:ascii="Times New Roman" w:hAnsi="Times New Roman" w:cs="Times New Roman"/>
          <w:color w:val="000000"/>
        </w:rPr>
      </w:pPr>
      <w:r>
        <w:rPr>
          <w:rFonts w:ascii="Times New Roman" w:hAnsi="Times New Roman" w:cs="Times New Roman"/>
          <w:color w:val="000000"/>
          <w:lang w:val="kk-KZ"/>
        </w:rPr>
        <w:t>Кесте</w:t>
      </w:r>
      <w:r w:rsidRPr="002E6FD0">
        <w:rPr>
          <w:rFonts w:ascii="Times New Roman" w:hAnsi="Times New Roman" w:cs="Times New Roman"/>
          <w:color w:val="000000"/>
        </w:rPr>
        <w:t xml:space="preserve"> </w:t>
      </w:r>
      <w:r>
        <w:rPr>
          <w:rFonts w:ascii="Times New Roman" w:hAnsi="Times New Roman" w:cs="Times New Roman"/>
          <w:color w:val="000000"/>
          <w:lang w:val="kk-KZ"/>
        </w:rPr>
        <w:t>12.</w:t>
      </w:r>
      <w:r w:rsidRPr="002E6FD0">
        <w:rPr>
          <w:rFonts w:ascii="Times New Roman" w:hAnsi="Times New Roman" w:cs="Times New Roman"/>
          <w:color w:val="000000"/>
        </w:rPr>
        <w:t>6.</w:t>
      </w:r>
      <w:r w:rsidRPr="002E6FD0">
        <w:rPr>
          <w:rFonts w:ascii="Times New Roman" w:hAnsi="Times New Roman" w:cs="Times New Roman"/>
          <w:color w:val="000000"/>
          <w:lang w:val="kk-KZ"/>
        </w:rPr>
        <w:t>Электр және магнит тізбектерінің аналогиясы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785"/>
        <w:gridCol w:w="4786"/>
      </w:tblGrid>
      <w:tr w:rsidR="00FE4939" w:rsidRPr="002E6FD0" w:rsidTr="00E72A14">
        <w:tc>
          <w:tcPr>
            <w:tcW w:w="5210" w:type="dxa"/>
            <w:shd w:val="clear" w:color="auto" w:fill="auto"/>
          </w:tcPr>
          <w:p w:rsidR="00FE4939" w:rsidRPr="002E6FD0" w:rsidRDefault="00FE4939" w:rsidP="00E72A14">
            <w:pPr>
              <w:spacing w:before="100" w:beforeAutospacing="1" w:after="100" w:afterAutospacing="1" w:line="276" w:lineRule="auto"/>
              <w:jc w:val="both"/>
              <w:rPr>
                <w:rFonts w:ascii="Times New Roman" w:hAnsi="Times New Roman" w:cs="Times New Roman"/>
                <w:bCs/>
                <w:color w:val="000000"/>
              </w:rPr>
            </w:pPr>
            <w:r w:rsidRPr="002E6FD0">
              <w:rPr>
                <w:rFonts w:ascii="Times New Roman" w:hAnsi="Times New Roman" w:cs="Times New Roman"/>
                <w:bCs/>
                <w:color w:val="000000"/>
              </w:rPr>
              <w:t>Электр</w:t>
            </w:r>
            <w:r w:rsidRPr="002E6FD0">
              <w:rPr>
                <w:rFonts w:ascii="Times New Roman" w:hAnsi="Times New Roman" w:cs="Times New Roman"/>
                <w:bCs/>
                <w:color w:val="000000"/>
                <w:lang w:val="kk-KZ"/>
              </w:rPr>
              <w:t xml:space="preserve"> тізбегі</w:t>
            </w:r>
          </w:p>
        </w:tc>
        <w:tc>
          <w:tcPr>
            <w:tcW w:w="5211" w:type="dxa"/>
            <w:shd w:val="clear" w:color="auto" w:fill="auto"/>
          </w:tcPr>
          <w:p w:rsidR="00FE4939" w:rsidRPr="002E6FD0" w:rsidRDefault="00FE4939" w:rsidP="00E72A14">
            <w:pPr>
              <w:spacing w:before="100" w:beforeAutospacing="1" w:after="100" w:afterAutospacing="1" w:line="276" w:lineRule="auto"/>
              <w:jc w:val="both"/>
              <w:rPr>
                <w:rFonts w:ascii="Times New Roman" w:hAnsi="Times New Roman" w:cs="Times New Roman"/>
                <w:bCs/>
                <w:color w:val="000000"/>
              </w:rPr>
            </w:pPr>
            <w:r w:rsidRPr="002E6FD0">
              <w:rPr>
                <w:rFonts w:ascii="Times New Roman" w:hAnsi="Times New Roman" w:cs="Times New Roman"/>
                <w:bCs/>
                <w:color w:val="000000"/>
              </w:rPr>
              <w:t>Магнит</w:t>
            </w:r>
            <w:r w:rsidRPr="002E6FD0">
              <w:rPr>
                <w:rFonts w:ascii="Times New Roman" w:hAnsi="Times New Roman" w:cs="Times New Roman"/>
                <w:bCs/>
                <w:color w:val="000000"/>
                <w:lang w:val="kk-KZ"/>
              </w:rPr>
              <w:t xml:space="preserve"> тізбегі</w:t>
            </w:r>
          </w:p>
        </w:tc>
      </w:tr>
      <w:tr w:rsidR="00FE4939" w:rsidRPr="002E6FD0" w:rsidTr="00E72A14">
        <w:tc>
          <w:tcPr>
            <w:tcW w:w="5210" w:type="dxa"/>
            <w:shd w:val="clear" w:color="auto" w:fill="auto"/>
          </w:tcPr>
          <w:p w:rsidR="00FE4939" w:rsidRPr="002E6FD0" w:rsidRDefault="00FE4939" w:rsidP="00E72A14">
            <w:pPr>
              <w:spacing w:before="100" w:beforeAutospacing="1" w:after="100" w:afterAutospacing="1" w:line="276" w:lineRule="auto"/>
              <w:jc w:val="both"/>
              <w:rPr>
                <w:rFonts w:ascii="Times New Roman" w:hAnsi="Times New Roman" w:cs="Times New Roman"/>
                <w:color w:val="000000"/>
              </w:rPr>
            </w:pPr>
            <w:r w:rsidRPr="002E6FD0">
              <w:rPr>
                <w:rFonts w:ascii="Times New Roman" w:hAnsi="Times New Roman" w:cs="Times New Roman"/>
                <w:noProof/>
                <w:color w:val="000000"/>
              </w:rPr>
              <w:drawing>
                <wp:anchor distT="0" distB="0" distL="114300" distR="114300" simplePos="0" relativeHeight="251668480" behindDoc="0" locked="0" layoutInCell="1" allowOverlap="1">
                  <wp:simplePos x="0" y="0"/>
                  <wp:positionH relativeFrom="column">
                    <wp:posOffset>1718945</wp:posOffset>
                  </wp:positionH>
                  <wp:positionV relativeFrom="paragraph">
                    <wp:posOffset>41275</wp:posOffset>
                  </wp:positionV>
                  <wp:extent cx="245110" cy="156845"/>
                  <wp:effectExtent l="19050" t="0" r="2540" b="0"/>
                  <wp:wrapSquare wrapText="bothSides"/>
                  <wp:docPr id="106" name="Рисунок 143" descr="../Из%20Интернента/Нелинейные%20магнитные%20цепи%20при%20постоянных%20потоках_%20Основные%20понятия%20и%20законы%20магнитных%20цепей_%20(Лекция%20N%2032).files/image104-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descr="../Из%20Интернента/Нелинейные%20магнитные%20цепи%20при%20постоянных%20потоках_%20Основные%20понятия%20и%20законы%20магнитных%20цепей_%20(Лекция%20N%2032).files/image104-14.gif"/>
                          <pic:cNvPicPr>
                            <a:picLocks noChangeAspect="1" noChangeArrowheads="1"/>
                          </pic:cNvPicPr>
                        </pic:nvPicPr>
                        <pic:blipFill>
                          <a:blip r:embed="rId72" r:link="rId73" cstate="print"/>
                          <a:srcRect/>
                          <a:stretch>
                            <a:fillRect/>
                          </a:stretch>
                        </pic:blipFill>
                        <pic:spPr bwMode="auto">
                          <a:xfrm>
                            <a:off x="0" y="0"/>
                            <a:ext cx="245110" cy="156845"/>
                          </a:xfrm>
                          <a:prstGeom prst="rect">
                            <a:avLst/>
                          </a:prstGeom>
                          <a:noFill/>
                          <a:ln w="9525">
                            <a:noFill/>
                            <a:miter lim="800000"/>
                            <a:headEnd/>
                            <a:tailEnd/>
                          </a:ln>
                        </pic:spPr>
                      </pic:pic>
                    </a:graphicData>
                  </a:graphic>
                </wp:anchor>
              </w:drawing>
            </w:r>
            <w:r w:rsidRPr="002E6FD0">
              <w:rPr>
                <w:rFonts w:ascii="Times New Roman" w:hAnsi="Times New Roman" w:cs="Times New Roman"/>
                <w:color w:val="000000"/>
              </w:rPr>
              <w:t xml:space="preserve">Ток </w:t>
            </w:r>
          </w:p>
        </w:tc>
        <w:tc>
          <w:tcPr>
            <w:tcW w:w="5211" w:type="dxa"/>
            <w:shd w:val="clear" w:color="auto" w:fill="auto"/>
          </w:tcPr>
          <w:p w:rsidR="00FE4939" w:rsidRPr="002E6FD0" w:rsidRDefault="00FE4939" w:rsidP="00E72A14">
            <w:pPr>
              <w:spacing w:before="100" w:beforeAutospacing="1" w:after="100" w:afterAutospacing="1" w:line="276" w:lineRule="auto"/>
              <w:jc w:val="both"/>
              <w:rPr>
                <w:rFonts w:ascii="Times New Roman" w:hAnsi="Times New Roman" w:cs="Times New Roman"/>
                <w:color w:val="000000"/>
              </w:rPr>
            </w:pPr>
            <w:r w:rsidRPr="002E6FD0">
              <w:rPr>
                <w:rFonts w:ascii="Times New Roman" w:hAnsi="Times New Roman" w:cs="Times New Roman"/>
                <w:noProof/>
                <w:color w:val="000000"/>
              </w:rPr>
              <w:drawing>
                <wp:anchor distT="0" distB="0" distL="114300" distR="114300" simplePos="0" relativeHeight="251674624" behindDoc="0" locked="0" layoutInCell="1" allowOverlap="1">
                  <wp:simplePos x="0" y="0"/>
                  <wp:positionH relativeFrom="column">
                    <wp:posOffset>1549400</wp:posOffset>
                  </wp:positionH>
                  <wp:positionV relativeFrom="paragraph">
                    <wp:posOffset>-6350</wp:posOffset>
                  </wp:positionV>
                  <wp:extent cx="401320" cy="178435"/>
                  <wp:effectExtent l="0" t="0" r="0" b="0"/>
                  <wp:wrapSquare wrapText="bothSides"/>
                  <wp:docPr id="105" name="Рисунок 149" descr="../Из%20Интернента/Нелинейные%20магнитные%20цепи%20при%20постоянных%20потоках_%20Основные%20понятия%20и%20законы%20магнитных%20цепей_%20(Лекция%20N%2032).files/image106-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descr="../Из%20Интернента/Нелинейные%20магнитные%20цепи%20при%20постоянных%20потоках_%20Основные%20понятия%20и%20законы%20магнитных%20цепей_%20(Лекция%20N%2032).files/image106-14.gif"/>
                          <pic:cNvPicPr>
                            <a:picLocks noChangeAspect="1" noChangeArrowheads="1"/>
                          </pic:cNvPicPr>
                        </pic:nvPicPr>
                        <pic:blipFill>
                          <a:blip r:embed="rId74" r:link="rId75" cstate="print"/>
                          <a:srcRect/>
                          <a:stretch>
                            <a:fillRect/>
                          </a:stretch>
                        </pic:blipFill>
                        <pic:spPr bwMode="auto">
                          <a:xfrm>
                            <a:off x="0" y="0"/>
                            <a:ext cx="401320" cy="178435"/>
                          </a:xfrm>
                          <a:prstGeom prst="rect">
                            <a:avLst/>
                          </a:prstGeom>
                          <a:noFill/>
                          <a:ln w="9525">
                            <a:noFill/>
                            <a:miter lim="800000"/>
                            <a:headEnd/>
                            <a:tailEnd/>
                          </a:ln>
                        </pic:spPr>
                      </pic:pic>
                    </a:graphicData>
                  </a:graphic>
                </wp:anchor>
              </w:drawing>
            </w:r>
            <w:r w:rsidRPr="002E6FD0">
              <w:rPr>
                <w:rFonts w:ascii="Times New Roman" w:hAnsi="Times New Roman" w:cs="Times New Roman"/>
                <w:color w:val="000000"/>
                <w:lang w:val="kk-KZ"/>
              </w:rPr>
              <w:t>Ағын</w:t>
            </w:r>
          </w:p>
        </w:tc>
      </w:tr>
      <w:tr w:rsidR="00FE4939" w:rsidRPr="002E6FD0" w:rsidTr="00E72A14">
        <w:tc>
          <w:tcPr>
            <w:tcW w:w="5210" w:type="dxa"/>
            <w:shd w:val="clear" w:color="auto" w:fill="auto"/>
          </w:tcPr>
          <w:p w:rsidR="00FE4939" w:rsidRPr="002E6FD0" w:rsidRDefault="00FE4939" w:rsidP="00E72A14">
            <w:pPr>
              <w:spacing w:before="100" w:beforeAutospacing="1" w:after="100" w:afterAutospacing="1" w:line="276" w:lineRule="auto"/>
              <w:jc w:val="both"/>
              <w:rPr>
                <w:rFonts w:ascii="Times New Roman" w:hAnsi="Times New Roman" w:cs="Times New Roman"/>
                <w:color w:val="000000"/>
              </w:rPr>
            </w:pPr>
            <w:r w:rsidRPr="002E6FD0">
              <w:rPr>
                <w:rFonts w:ascii="Times New Roman" w:hAnsi="Times New Roman" w:cs="Times New Roman"/>
                <w:noProof/>
                <w:color w:val="000000"/>
              </w:rPr>
              <w:drawing>
                <wp:anchor distT="0" distB="0" distL="114300" distR="114300" simplePos="0" relativeHeight="251669504" behindDoc="0" locked="0" layoutInCell="1" allowOverlap="1">
                  <wp:simplePos x="0" y="0"/>
                  <wp:positionH relativeFrom="column">
                    <wp:posOffset>1718945</wp:posOffset>
                  </wp:positionH>
                  <wp:positionV relativeFrom="paragraph">
                    <wp:posOffset>33655</wp:posOffset>
                  </wp:positionV>
                  <wp:extent cx="292735" cy="164465"/>
                  <wp:effectExtent l="19050" t="0" r="0" b="0"/>
                  <wp:wrapSquare wrapText="bothSides"/>
                  <wp:docPr id="104" name="Рисунок 144" descr="../Из%20Интернента/Нелинейные%20магнитные%20цепи%20при%20постоянных%20потоках_%20Основные%20понятия%20и%20законы%20магнитных%20цепей_%20(Лекция%20N%2032).files/image108-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descr="../Из%20Интернента/Нелинейные%20магнитные%20цепи%20при%20постоянных%20потоках_%20Основные%20понятия%20и%20законы%20магнитных%20цепей_%20(Лекция%20N%2032).files/image108-16.gif"/>
                          <pic:cNvPicPr>
                            <a:picLocks noChangeAspect="1" noChangeArrowheads="1"/>
                          </pic:cNvPicPr>
                        </pic:nvPicPr>
                        <pic:blipFill>
                          <a:blip r:embed="rId76" r:link="rId77" cstate="print"/>
                          <a:srcRect/>
                          <a:stretch>
                            <a:fillRect/>
                          </a:stretch>
                        </pic:blipFill>
                        <pic:spPr bwMode="auto">
                          <a:xfrm>
                            <a:off x="0" y="0"/>
                            <a:ext cx="292735" cy="164465"/>
                          </a:xfrm>
                          <a:prstGeom prst="rect">
                            <a:avLst/>
                          </a:prstGeom>
                          <a:noFill/>
                          <a:ln w="9525">
                            <a:noFill/>
                            <a:miter lim="800000"/>
                            <a:headEnd/>
                            <a:tailEnd/>
                          </a:ln>
                        </pic:spPr>
                      </pic:pic>
                    </a:graphicData>
                  </a:graphic>
                </wp:anchor>
              </w:drawing>
            </w:r>
            <w:r w:rsidRPr="002E6FD0">
              <w:rPr>
                <w:rFonts w:ascii="Times New Roman" w:hAnsi="Times New Roman" w:cs="Times New Roman"/>
                <w:color w:val="000000"/>
              </w:rPr>
              <w:t>Э</w:t>
            </w:r>
            <w:r w:rsidRPr="002E6FD0">
              <w:rPr>
                <w:rFonts w:ascii="Times New Roman" w:hAnsi="Times New Roman" w:cs="Times New Roman"/>
                <w:color w:val="000000"/>
                <w:lang w:val="kk-KZ"/>
              </w:rPr>
              <w:t>ҚК</w:t>
            </w:r>
          </w:p>
        </w:tc>
        <w:tc>
          <w:tcPr>
            <w:tcW w:w="5211" w:type="dxa"/>
            <w:shd w:val="clear" w:color="auto" w:fill="auto"/>
          </w:tcPr>
          <w:p w:rsidR="00FE4939" w:rsidRPr="002E6FD0" w:rsidRDefault="00FE4939" w:rsidP="00E72A14">
            <w:pPr>
              <w:spacing w:before="100" w:beforeAutospacing="1" w:after="100" w:afterAutospacing="1" w:line="276" w:lineRule="auto"/>
              <w:jc w:val="both"/>
              <w:rPr>
                <w:rFonts w:ascii="Times New Roman" w:hAnsi="Times New Roman" w:cs="Times New Roman"/>
                <w:color w:val="000000"/>
              </w:rPr>
            </w:pPr>
            <w:r w:rsidRPr="002E6FD0">
              <w:rPr>
                <w:rFonts w:ascii="Times New Roman" w:hAnsi="Times New Roman" w:cs="Times New Roman"/>
                <w:noProof/>
                <w:color w:val="000000"/>
              </w:rPr>
              <w:drawing>
                <wp:anchor distT="0" distB="0" distL="114300" distR="114300" simplePos="0" relativeHeight="251675648" behindDoc="0" locked="0" layoutInCell="1" allowOverlap="1">
                  <wp:simplePos x="0" y="0"/>
                  <wp:positionH relativeFrom="column">
                    <wp:posOffset>1805305</wp:posOffset>
                  </wp:positionH>
                  <wp:positionV relativeFrom="paragraph">
                    <wp:posOffset>-6350</wp:posOffset>
                  </wp:positionV>
                  <wp:extent cx="259715" cy="148590"/>
                  <wp:effectExtent l="0" t="0" r="6985" b="0"/>
                  <wp:wrapSquare wrapText="bothSides"/>
                  <wp:docPr id="97" name="Рисунок 150" descr="../Из%20Интернента/Нелинейные%20магнитные%20цепи%20при%20постоянных%20потоках_%20Основные%20понятия%20и%20законы%20магнитных%20цепей_%20(Лекция%20N%2032).files/image110-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descr="../Из%20Интернента/Нелинейные%20магнитные%20цепи%20при%20постоянных%20потоках_%20Основные%20понятия%20и%20законы%20магнитных%20цепей_%20(Лекция%20N%2032).files/image110-14.gif"/>
                          <pic:cNvPicPr>
                            <a:picLocks noChangeAspect="1" noChangeArrowheads="1"/>
                          </pic:cNvPicPr>
                        </pic:nvPicPr>
                        <pic:blipFill>
                          <a:blip r:embed="rId78" r:link="rId79" cstate="print"/>
                          <a:srcRect/>
                          <a:stretch>
                            <a:fillRect/>
                          </a:stretch>
                        </pic:blipFill>
                        <pic:spPr bwMode="auto">
                          <a:xfrm>
                            <a:off x="0" y="0"/>
                            <a:ext cx="259715" cy="148590"/>
                          </a:xfrm>
                          <a:prstGeom prst="rect">
                            <a:avLst/>
                          </a:prstGeom>
                          <a:noFill/>
                          <a:ln w="9525">
                            <a:noFill/>
                            <a:miter lim="800000"/>
                            <a:headEnd/>
                            <a:tailEnd/>
                          </a:ln>
                        </pic:spPr>
                      </pic:pic>
                    </a:graphicData>
                  </a:graphic>
                </wp:anchor>
              </w:drawing>
            </w:r>
            <w:r w:rsidRPr="002E6FD0">
              <w:rPr>
                <w:rFonts w:ascii="Times New Roman" w:hAnsi="Times New Roman" w:cs="Times New Roman"/>
                <w:color w:val="000000"/>
              </w:rPr>
              <w:t>М</w:t>
            </w:r>
            <w:r w:rsidRPr="002E6FD0">
              <w:rPr>
                <w:rFonts w:ascii="Times New Roman" w:hAnsi="Times New Roman" w:cs="Times New Roman"/>
                <w:color w:val="000000"/>
                <w:lang w:val="kk-KZ"/>
              </w:rPr>
              <w:t>ҚК</w:t>
            </w:r>
            <w:r w:rsidRPr="002E6FD0">
              <w:rPr>
                <w:rFonts w:ascii="Times New Roman" w:hAnsi="Times New Roman" w:cs="Times New Roman"/>
                <w:color w:val="000000"/>
              </w:rPr>
              <w:t xml:space="preserve"> (</w:t>
            </w:r>
            <w:r w:rsidRPr="002E6FD0">
              <w:rPr>
                <w:rFonts w:ascii="Times New Roman" w:hAnsi="Times New Roman" w:cs="Times New Roman"/>
                <w:color w:val="000000"/>
                <w:lang w:val="kk-KZ"/>
              </w:rPr>
              <w:t>МК</w:t>
            </w:r>
            <w:r w:rsidRPr="002E6FD0">
              <w:rPr>
                <w:rFonts w:ascii="Times New Roman" w:hAnsi="Times New Roman" w:cs="Times New Roman"/>
                <w:color w:val="000000"/>
              </w:rPr>
              <w:t xml:space="preserve">) </w:t>
            </w:r>
          </w:p>
        </w:tc>
      </w:tr>
      <w:tr w:rsidR="00FE4939" w:rsidRPr="002E6FD0" w:rsidTr="00E72A14">
        <w:tc>
          <w:tcPr>
            <w:tcW w:w="5210" w:type="dxa"/>
            <w:shd w:val="clear" w:color="auto" w:fill="auto"/>
          </w:tcPr>
          <w:p w:rsidR="00FE4939" w:rsidRPr="002E6FD0" w:rsidRDefault="00FE4939" w:rsidP="00E72A14">
            <w:pPr>
              <w:spacing w:before="100" w:beforeAutospacing="1" w:after="100" w:afterAutospacing="1" w:line="276" w:lineRule="auto"/>
              <w:jc w:val="both"/>
              <w:rPr>
                <w:rFonts w:ascii="Times New Roman" w:hAnsi="Times New Roman" w:cs="Times New Roman"/>
                <w:color w:val="000000"/>
              </w:rPr>
            </w:pPr>
            <w:r w:rsidRPr="002E6FD0">
              <w:rPr>
                <w:rFonts w:ascii="Times New Roman" w:hAnsi="Times New Roman" w:cs="Times New Roman"/>
                <w:noProof/>
                <w:color w:val="000000"/>
              </w:rPr>
              <w:drawing>
                <wp:anchor distT="0" distB="0" distL="114300" distR="114300" simplePos="0" relativeHeight="251667456" behindDoc="0" locked="0" layoutInCell="1" allowOverlap="1">
                  <wp:simplePos x="0" y="0"/>
                  <wp:positionH relativeFrom="column">
                    <wp:posOffset>2061845</wp:posOffset>
                  </wp:positionH>
                  <wp:positionV relativeFrom="paragraph">
                    <wp:posOffset>15875</wp:posOffset>
                  </wp:positionV>
                  <wp:extent cx="421640" cy="182245"/>
                  <wp:effectExtent l="0" t="0" r="0" b="0"/>
                  <wp:wrapSquare wrapText="bothSides"/>
                  <wp:docPr id="93" name="Рисунок 142" descr="../Из%20Интернента/Нелинейные%20магнитные%20цепи%20при%20постоянных%20потоках_%20Основные%20понятия%20и%20законы%20магнитных%20цепей_%20(Лекция%20N%2032).files/image112-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descr="../Из%20Интернента/Нелинейные%20магнитные%20цепи%20при%20постоянных%20потоках_%20Основные%20понятия%20и%20законы%20магнитных%20цепей_%20(Лекция%20N%2032).files/image112-14.gif"/>
                          <pic:cNvPicPr>
                            <a:picLocks noChangeAspect="1" noChangeArrowheads="1"/>
                          </pic:cNvPicPr>
                        </pic:nvPicPr>
                        <pic:blipFill>
                          <a:blip r:embed="rId80" r:link="rId81" cstate="print"/>
                          <a:srcRect/>
                          <a:stretch>
                            <a:fillRect/>
                          </a:stretch>
                        </pic:blipFill>
                        <pic:spPr bwMode="auto">
                          <a:xfrm>
                            <a:off x="0" y="0"/>
                            <a:ext cx="421640" cy="182245"/>
                          </a:xfrm>
                          <a:prstGeom prst="rect">
                            <a:avLst/>
                          </a:prstGeom>
                          <a:noFill/>
                          <a:ln w="9525">
                            <a:noFill/>
                            <a:miter lim="800000"/>
                            <a:headEnd/>
                            <a:tailEnd/>
                          </a:ln>
                        </pic:spPr>
                      </pic:pic>
                    </a:graphicData>
                  </a:graphic>
                </wp:anchor>
              </w:drawing>
            </w:r>
            <w:r w:rsidRPr="002E6FD0">
              <w:rPr>
                <w:rFonts w:ascii="Times New Roman" w:hAnsi="Times New Roman" w:cs="Times New Roman"/>
                <w:color w:val="000000"/>
              </w:rPr>
              <w:t>Электр</w:t>
            </w:r>
            <w:r w:rsidRPr="002E6FD0">
              <w:rPr>
                <w:rFonts w:ascii="Times New Roman" w:hAnsi="Times New Roman" w:cs="Times New Roman"/>
                <w:color w:val="000000"/>
                <w:lang w:val="kk-KZ"/>
              </w:rPr>
              <w:t xml:space="preserve"> кедергі</w:t>
            </w:r>
            <w:proofErr w:type="gramStart"/>
            <w:r w:rsidRPr="002E6FD0">
              <w:rPr>
                <w:rFonts w:ascii="Times New Roman" w:hAnsi="Times New Roman" w:cs="Times New Roman"/>
                <w:color w:val="000000"/>
                <w:lang w:val="kk-KZ"/>
              </w:rPr>
              <w:t>с</w:t>
            </w:r>
            <w:proofErr w:type="gramEnd"/>
            <w:r w:rsidRPr="002E6FD0">
              <w:rPr>
                <w:rFonts w:ascii="Times New Roman" w:hAnsi="Times New Roman" w:cs="Times New Roman"/>
                <w:color w:val="000000"/>
                <w:lang w:val="kk-KZ"/>
              </w:rPr>
              <w:t>і</w:t>
            </w:r>
          </w:p>
        </w:tc>
        <w:tc>
          <w:tcPr>
            <w:tcW w:w="5211" w:type="dxa"/>
            <w:shd w:val="clear" w:color="auto" w:fill="auto"/>
          </w:tcPr>
          <w:p w:rsidR="00FE4939" w:rsidRPr="002E6FD0" w:rsidRDefault="00FE4939" w:rsidP="00E72A14">
            <w:pPr>
              <w:spacing w:before="100" w:beforeAutospacing="1" w:after="100" w:afterAutospacing="1" w:line="276" w:lineRule="auto"/>
              <w:jc w:val="both"/>
              <w:rPr>
                <w:rFonts w:ascii="Times New Roman" w:hAnsi="Times New Roman" w:cs="Times New Roman"/>
                <w:color w:val="000000"/>
              </w:rPr>
            </w:pPr>
            <w:r w:rsidRPr="002E6FD0">
              <w:rPr>
                <w:rFonts w:ascii="Times New Roman" w:hAnsi="Times New Roman" w:cs="Times New Roman"/>
                <w:noProof/>
                <w:color w:val="000000"/>
              </w:rPr>
              <w:drawing>
                <wp:anchor distT="0" distB="0" distL="114300" distR="114300" simplePos="0" relativeHeight="251676672" behindDoc="0" locked="0" layoutInCell="1" allowOverlap="1">
                  <wp:simplePos x="0" y="0"/>
                  <wp:positionH relativeFrom="column">
                    <wp:posOffset>1848485</wp:posOffset>
                  </wp:positionH>
                  <wp:positionV relativeFrom="paragraph">
                    <wp:posOffset>-6350</wp:posOffset>
                  </wp:positionV>
                  <wp:extent cx="445135" cy="180340"/>
                  <wp:effectExtent l="19050" t="0" r="0" b="0"/>
                  <wp:wrapSquare wrapText="bothSides"/>
                  <wp:docPr id="89" name="Рисунок 151" descr="../Из%20Интернента/Нелинейные%20магнитные%20цепи%20при%20постоянных%20потоках_%20Основные%20понятия%20и%20законы%20магнитных%20цепей_%20(Лекция%20N%2032).files/image114-1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descr="../Из%20Интернента/Нелинейные%20магнитные%20цепи%20при%20постоянных%20потоках_%20Основные%20понятия%20и%20законы%20магнитных%20цепей_%20(Лекция%20N%2032).files/image114-15.gif"/>
                          <pic:cNvPicPr>
                            <a:picLocks noChangeAspect="1" noChangeArrowheads="1"/>
                          </pic:cNvPicPr>
                        </pic:nvPicPr>
                        <pic:blipFill>
                          <a:blip r:embed="rId82" r:link="rId83" cstate="print"/>
                          <a:srcRect/>
                          <a:stretch>
                            <a:fillRect/>
                          </a:stretch>
                        </pic:blipFill>
                        <pic:spPr bwMode="auto">
                          <a:xfrm>
                            <a:off x="0" y="0"/>
                            <a:ext cx="445135" cy="180340"/>
                          </a:xfrm>
                          <a:prstGeom prst="rect">
                            <a:avLst/>
                          </a:prstGeom>
                          <a:noFill/>
                          <a:ln w="9525">
                            <a:noFill/>
                            <a:miter lim="800000"/>
                            <a:headEnd/>
                            <a:tailEnd/>
                          </a:ln>
                        </pic:spPr>
                      </pic:pic>
                    </a:graphicData>
                  </a:graphic>
                </wp:anchor>
              </w:drawing>
            </w:r>
            <w:r w:rsidRPr="002E6FD0">
              <w:rPr>
                <w:rFonts w:ascii="Times New Roman" w:hAnsi="Times New Roman" w:cs="Times New Roman"/>
                <w:color w:val="000000"/>
              </w:rPr>
              <w:t>Магнит</w:t>
            </w:r>
            <w:r w:rsidRPr="002E6FD0">
              <w:rPr>
                <w:rFonts w:ascii="Times New Roman" w:hAnsi="Times New Roman" w:cs="Times New Roman"/>
                <w:color w:val="000000"/>
                <w:lang w:val="kk-KZ"/>
              </w:rPr>
              <w:t xml:space="preserve"> кедергі</w:t>
            </w:r>
            <w:proofErr w:type="gramStart"/>
            <w:r w:rsidRPr="002E6FD0">
              <w:rPr>
                <w:rFonts w:ascii="Times New Roman" w:hAnsi="Times New Roman" w:cs="Times New Roman"/>
                <w:color w:val="000000"/>
                <w:lang w:val="kk-KZ"/>
              </w:rPr>
              <w:t>с</w:t>
            </w:r>
            <w:proofErr w:type="gramEnd"/>
            <w:r w:rsidRPr="002E6FD0">
              <w:rPr>
                <w:rFonts w:ascii="Times New Roman" w:hAnsi="Times New Roman" w:cs="Times New Roman"/>
                <w:color w:val="000000"/>
                <w:lang w:val="kk-KZ"/>
              </w:rPr>
              <w:t>і</w:t>
            </w:r>
          </w:p>
        </w:tc>
      </w:tr>
      <w:tr w:rsidR="00FE4939" w:rsidRPr="002E6FD0" w:rsidTr="00E72A14">
        <w:tc>
          <w:tcPr>
            <w:tcW w:w="5210" w:type="dxa"/>
            <w:shd w:val="clear" w:color="auto" w:fill="auto"/>
          </w:tcPr>
          <w:p w:rsidR="00FE4939" w:rsidRPr="002E6FD0" w:rsidRDefault="00FE4939" w:rsidP="00E72A14">
            <w:pPr>
              <w:spacing w:before="100" w:beforeAutospacing="1" w:after="100" w:afterAutospacing="1" w:line="276" w:lineRule="auto"/>
              <w:jc w:val="both"/>
              <w:rPr>
                <w:rFonts w:ascii="Times New Roman" w:hAnsi="Times New Roman" w:cs="Times New Roman"/>
                <w:color w:val="000000"/>
              </w:rPr>
            </w:pPr>
            <w:r w:rsidRPr="002E6FD0">
              <w:rPr>
                <w:rFonts w:ascii="Times New Roman" w:hAnsi="Times New Roman" w:cs="Times New Roman"/>
                <w:noProof/>
                <w:color w:val="000000"/>
              </w:rPr>
              <w:drawing>
                <wp:anchor distT="0" distB="0" distL="114300" distR="114300" simplePos="0" relativeHeight="251670528" behindDoc="0" locked="0" layoutInCell="1" allowOverlap="1">
                  <wp:simplePos x="0" y="0"/>
                  <wp:positionH relativeFrom="column">
                    <wp:posOffset>2061845</wp:posOffset>
                  </wp:positionH>
                  <wp:positionV relativeFrom="paragraph">
                    <wp:posOffset>10795</wp:posOffset>
                  </wp:positionV>
                  <wp:extent cx="318770" cy="182245"/>
                  <wp:effectExtent l="19050" t="0" r="5080" b="0"/>
                  <wp:wrapSquare wrapText="bothSides"/>
                  <wp:docPr id="85" name="Рисунок 145" descr="../Из%20Интернента/Нелинейные%20магнитные%20цепи%20при%20постоянных%20потоках_%20Основные%20понятия%20и%20законы%20магнитных%20цепей_%20(Лекция%20N%2032).files/image116-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descr="../Из%20Интернента/Нелинейные%20магнитные%20цепи%20при%20постоянных%20потоках_%20Основные%20понятия%20и%20законы%20магнитных%20цепей_%20(Лекция%20N%2032).files/image116-14.gif"/>
                          <pic:cNvPicPr>
                            <a:picLocks noChangeAspect="1" noChangeArrowheads="1"/>
                          </pic:cNvPicPr>
                        </pic:nvPicPr>
                        <pic:blipFill>
                          <a:blip r:embed="rId84" r:link="rId85" cstate="print"/>
                          <a:srcRect/>
                          <a:stretch>
                            <a:fillRect/>
                          </a:stretch>
                        </pic:blipFill>
                        <pic:spPr bwMode="auto">
                          <a:xfrm>
                            <a:off x="0" y="0"/>
                            <a:ext cx="318770" cy="182245"/>
                          </a:xfrm>
                          <a:prstGeom prst="rect">
                            <a:avLst/>
                          </a:prstGeom>
                          <a:noFill/>
                          <a:ln w="9525">
                            <a:noFill/>
                            <a:miter lim="800000"/>
                            <a:headEnd/>
                            <a:tailEnd/>
                          </a:ln>
                        </pic:spPr>
                      </pic:pic>
                    </a:graphicData>
                  </a:graphic>
                </wp:anchor>
              </w:drawing>
            </w:r>
            <w:r w:rsidRPr="002E6FD0">
              <w:rPr>
                <w:rFonts w:ascii="Times New Roman" w:hAnsi="Times New Roman" w:cs="Times New Roman"/>
                <w:color w:val="000000"/>
              </w:rPr>
              <w:t>Электр</w:t>
            </w:r>
            <w:r w:rsidRPr="002E6FD0">
              <w:rPr>
                <w:rFonts w:ascii="Times New Roman" w:hAnsi="Times New Roman" w:cs="Times New Roman"/>
                <w:color w:val="000000"/>
                <w:lang w:val="kk-KZ"/>
              </w:rPr>
              <w:t xml:space="preserve"> кернеуі</w:t>
            </w:r>
          </w:p>
        </w:tc>
        <w:tc>
          <w:tcPr>
            <w:tcW w:w="5211" w:type="dxa"/>
            <w:shd w:val="clear" w:color="auto" w:fill="auto"/>
          </w:tcPr>
          <w:p w:rsidR="00FE4939" w:rsidRPr="002E6FD0" w:rsidRDefault="00FE4939" w:rsidP="00E72A14">
            <w:pPr>
              <w:spacing w:before="100" w:beforeAutospacing="1" w:after="100" w:afterAutospacing="1" w:line="276" w:lineRule="auto"/>
              <w:jc w:val="both"/>
              <w:rPr>
                <w:rFonts w:ascii="Times New Roman" w:hAnsi="Times New Roman" w:cs="Times New Roman"/>
                <w:color w:val="000000"/>
              </w:rPr>
            </w:pPr>
            <w:r w:rsidRPr="002E6FD0">
              <w:rPr>
                <w:rFonts w:ascii="Times New Roman" w:hAnsi="Times New Roman" w:cs="Times New Roman"/>
                <w:noProof/>
                <w:color w:val="000000"/>
              </w:rPr>
              <w:drawing>
                <wp:anchor distT="0" distB="0" distL="114300" distR="114300" simplePos="0" relativeHeight="251677696" behindDoc="0" locked="0" layoutInCell="1" allowOverlap="1">
                  <wp:simplePos x="0" y="0"/>
                  <wp:positionH relativeFrom="column">
                    <wp:posOffset>1898650</wp:posOffset>
                  </wp:positionH>
                  <wp:positionV relativeFrom="paragraph">
                    <wp:posOffset>-6350</wp:posOffset>
                  </wp:positionV>
                  <wp:extent cx="394970" cy="187325"/>
                  <wp:effectExtent l="19050" t="0" r="5080" b="0"/>
                  <wp:wrapSquare wrapText="bothSides"/>
                  <wp:docPr id="84" name="Рисунок 152" descr="../Из%20Интернента/Нелинейные%20магнитные%20цепи%20при%20постоянных%20потоках_%20Основные%20понятия%20и%20законы%20магнитных%20цепей_%20(Лекция%20N%2032).files/image118-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descr="../Из%20Интернента/Нелинейные%20магнитные%20цепи%20при%20постоянных%20потоках_%20Основные%20понятия%20и%20законы%20магнитных%20цепей_%20(Лекция%20N%2032).files/image118-13.gif"/>
                          <pic:cNvPicPr>
                            <a:picLocks noChangeAspect="1" noChangeArrowheads="1"/>
                          </pic:cNvPicPr>
                        </pic:nvPicPr>
                        <pic:blipFill>
                          <a:blip r:embed="rId86" r:link="rId87" cstate="print"/>
                          <a:srcRect/>
                          <a:stretch>
                            <a:fillRect/>
                          </a:stretch>
                        </pic:blipFill>
                        <pic:spPr bwMode="auto">
                          <a:xfrm>
                            <a:off x="0" y="0"/>
                            <a:ext cx="394970" cy="187325"/>
                          </a:xfrm>
                          <a:prstGeom prst="rect">
                            <a:avLst/>
                          </a:prstGeom>
                          <a:noFill/>
                          <a:ln w="9525">
                            <a:noFill/>
                            <a:miter lim="800000"/>
                            <a:headEnd/>
                            <a:tailEnd/>
                          </a:ln>
                        </pic:spPr>
                      </pic:pic>
                    </a:graphicData>
                  </a:graphic>
                </wp:anchor>
              </w:drawing>
            </w:r>
            <w:r w:rsidRPr="002E6FD0">
              <w:rPr>
                <w:rFonts w:ascii="Times New Roman" w:hAnsi="Times New Roman" w:cs="Times New Roman"/>
                <w:color w:val="000000"/>
              </w:rPr>
              <w:t>Магнит</w:t>
            </w:r>
            <w:r w:rsidRPr="002E6FD0">
              <w:rPr>
                <w:rFonts w:ascii="Times New Roman" w:hAnsi="Times New Roman" w:cs="Times New Roman"/>
                <w:color w:val="000000"/>
                <w:lang w:val="kk-KZ"/>
              </w:rPr>
              <w:t xml:space="preserve"> кернеуі</w:t>
            </w:r>
          </w:p>
        </w:tc>
      </w:tr>
      <w:tr w:rsidR="00FE4939" w:rsidRPr="002E6FD0" w:rsidTr="00E72A14">
        <w:tc>
          <w:tcPr>
            <w:tcW w:w="5210" w:type="dxa"/>
            <w:shd w:val="clear" w:color="auto" w:fill="auto"/>
          </w:tcPr>
          <w:p w:rsidR="00FE4939" w:rsidRPr="002E6FD0" w:rsidRDefault="00FE4939" w:rsidP="00E72A14">
            <w:pPr>
              <w:spacing w:before="100" w:beforeAutospacing="1" w:after="100" w:afterAutospacing="1" w:line="276" w:lineRule="auto"/>
              <w:jc w:val="both"/>
              <w:rPr>
                <w:rFonts w:ascii="Times New Roman" w:hAnsi="Times New Roman" w:cs="Times New Roman"/>
                <w:color w:val="000000"/>
              </w:rPr>
            </w:pPr>
            <w:r w:rsidRPr="002E6FD0">
              <w:rPr>
                <w:rFonts w:ascii="Times New Roman" w:hAnsi="Times New Roman" w:cs="Times New Roman"/>
                <w:noProof/>
                <w:color w:val="000000"/>
              </w:rPr>
              <w:drawing>
                <wp:anchor distT="0" distB="0" distL="114300" distR="114300" simplePos="0" relativeHeight="251671552" behindDoc="0" locked="0" layoutInCell="1" allowOverlap="1">
                  <wp:simplePos x="0" y="0"/>
                  <wp:positionH relativeFrom="column">
                    <wp:posOffset>2352675</wp:posOffset>
                  </wp:positionH>
                  <wp:positionV relativeFrom="paragraph">
                    <wp:posOffset>-6350</wp:posOffset>
                  </wp:positionV>
                  <wp:extent cx="391795" cy="184785"/>
                  <wp:effectExtent l="19050" t="0" r="8255" b="0"/>
                  <wp:wrapSquare wrapText="bothSides"/>
                  <wp:docPr id="81" name="Рисунок 146" descr="../Из%20Интернента/Нелинейные%20магнитные%20цепи%20при%20постоянных%20потоках_%20Основные%20понятия%20и%20законы%20магнитных%20цепей_%20(Лекция%20N%2032).files/image120-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descr="../Из%20Интернента/Нелинейные%20магнитные%20цепи%20при%20постоянных%20потоках_%20Основные%20понятия%20и%20законы%20магнитных%20цепей_%20(Лекция%20N%2032).files/image120-11.gif"/>
                          <pic:cNvPicPr>
                            <a:picLocks noChangeAspect="1" noChangeArrowheads="1"/>
                          </pic:cNvPicPr>
                        </pic:nvPicPr>
                        <pic:blipFill>
                          <a:blip r:embed="rId88" r:link="rId89" cstate="print"/>
                          <a:srcRect/>
                          <a:stretch>
                            <a:fillRect/>
                          </a:stretch>
                        </pic:blipFill>
                        <pic:spPr bwMode="auto">
                          <a:xfrm>
                            <a:off x="0" y="0"/>
                            <a:ext cx="391795" cy="184785"/>
                          </a:xfrm>
                          <a:prstGeom prst="rect">
                            <a:avLst/>
                          </a:prstGeom>
                          <a:noFill/>
                          <a:ln w="9525">
                            <a:noFill/>
                            <a:miter lim="800000"/>
                            <a:headEnd/>
                            <a:tailEnd/>
                          </a:ln>
                        </pic:spPr>
                      </pic:pic>
                    </a:graphicData>
                  </a:graphic>
                </wp:anchor>
              </w:drawing>
            </w:r>
            <w:r w:rsidRPr="002E6FD0">
              <w:rPr>
                <w:rFonts w:ascii="Times New Roman" w:hAnsi="Times New Roman" w:cs="Times New Roman"/>
                <w:color w:val="000000"/>
              </w:rPr>
              <w:t>Кирхгоф</w:t>
            </w:r>
            <w:r w:rsidRPr="002E6FD0">
              <w:rPr>
                <w:rFonts w:ascii="Times New Roman" w:hAnsi="Times New Roman" w:cs="Times New Roman"/>
                <w:color w:val="000000"/>
                <w:lang w:val="kk-KZ"/>
              </w:rPr>
              <w:t>тың Бі</w:t>
            </w:r>
            <w:proofErr w:type="gramStart"/>
            <w:r w:rsidRPr="002E6FD0">
              <w:rPr>
                <w:rFonts w:ascii="Times New Roman" w:hAnsi="Times New Roman" w:cs="Times New Roman"/>
                <w:color w:val="000000"/>
                <w:lang w:val="kk-KZ"/>
              </w:rPr>
              <w:t>р</w:t>
            </w:r>
            <w:proofErr w:type="gramEnd"/>
            <w:r w:rsidRPr="002E6FD0">
              <w:rPr>
                <w:rFonts w:ascii="Times New Roman" w:hAnsi="Times New Roman" w:cs="Times New Roman"/>
                <w:color w:val="000000"/>
                <w:lang w:val="kk-KZ"/>
              </w:rPr>
              <w:t>інші заңы</w:t>
            </w:r>
            <w:r w:rsidRPr="002E6FD0">
              <w:rPr>
                <w:rFonts w:ascii="Times New Roman" w:hAnsi="Times New Roman" w:cs="Times New Roman"/>
                <w:color w:val="000000"/>
              </w:rPr>
              <w:t xml:space="preserve"> : </w:t>
            </w:r>
          </w:p>
        </w:tc>
        <w:tc>
          <w:tcPr>
            <w:tcW w:w="5211" w:type="dxa"/>
            <w:shd w:val="clear" w:color="auto" w:fill="auto"/>
          </w:tcPr>
          <w:p w:rsidR="00FE4939" w:rsidRPr="002E6FD0" w:rsidRDefault="00FE4939" w:rsidP="00E72A14">
            <w:pPr>
              <w:spacing w:before="100" w:beforeAutospacing="1" w:after="100" w:afterAutospacing="1" w:line="276" w:lineRule="auto"/>
              <w:jc w:val="both"/>
              <w:rPr>
                <w:rFonts w:ascii="Times New Roman" w:hAnsi="Times New Roman" w:cs="Times New Roman"/>
                <w:color w:val="000000"/>
              </w:rPr>
            </w:pPr>
            <w:r w:rsidRPr="002E6FD0">
              <w:rPr>
                <w:rFonts w:ascii="Times New Roman" w:hAnsi="Times New Roman" w:cs="Times New Roman"/>
                <w:noProof/>
                <w:color w:val="000000"/>
              </w:rPr>
              <w:drawing>
                <wp:anchor distT="0" distB="0" distL="114300" distR="114300" simplePos="0" relativeHeight="251678720" behindDoc="0" locked="0" layoutInCell="1" allowOverlap="1">
                  <wp:simplePos x="0" y="0"/>
                  <wp:positionH relativeFrom="column">
                    <wp:posOffset>2254885</wp:posOffset>
                  </wp:positionH>
                  <wp:positionV relativeFrom="paragraph">
                    <wp:posOffset>-6350</wp:posOffset>
                  </wp:positionV>
                  <wp:extent cx="381635" cy="161925"/>
                  <wp:effectExtent l="19050" t="0" r="0" b="0"/>
                  <wp:wrapSquare wrapText="bothSides"/>
                  <wp:docPr id="80" name="Рисунок 153" descr="../Из%20Интернента/Нелинейные%20магнитные%20цепи%20при%20постоянных%20потоках_%20Основные%20понятия%20и%20законы%20магнитных%20цепей_%20(Лекция%20N%2032).files/image122-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descr="../Из%20Интернента/Нелинейные%20магнитные%20цепи%20при%20постоянных%20потоках_%20Основные%20понятия%20и%20законы%20магнитных%20цепей_%20(Лекция%20N%2032).files/image122-10.gif"/>
                          <pic:cNvPicPr>
                            <a:picLocks noChangeAspect="1" noChangeArrowheads="1"/>
                          </pic:cNvPicPr>
                        </pic:nvPicPr>
                        <pic:blipFill>
                          <a:blip r:embed="rId62" r:link="rId90" cstate="print"/>
                          <a:srcRect/>
                          <a:stretch>
                            <a:fillRect/>
                          </a:stretch>
                        </pic:blipFill>
                        <pic:spPr bwMode="auto">
                          <a:xfrm>
                            <a:off x="0" y="0"/>
                            <a:ext cx="381635" cy="161925"/>
                          </a:xfrm>
                          <a:prstGeom prst="rect">
                            <a:avLst/>
                          </a:prstGeom>
                          <a:noFill/>
                          <a:ln w="9525">
                            <a:noFill/>
                            <a:miter lim="800000"/>
                            <a:headEnd/>
                            <a:tailEnd/>
                          </a:ln>
                        </pic:spPr>
                      </pic:pic>
                    </a:graphicData>
                  </a:graphic>
                </wp:anchor>
              </w:drawing>
            </w:r>
            <w:r w:rsidRPr="002E6FD0">
              <w:rPr>
                <w:rFonts w:ascii="Times New Roman" w:hAnsi="Times New Roman" w:cs="Times New Roman"/>
                <w:color w:val="000000"/>
              </w:rPr>
              <w:t>Кирхгоф</w:t>
            </w:r>
            <w:r w:rsidRPr="002E6FD0">
              <w:rPr>
                <w:rFonts w:ascii="Times New Roman" w:hAnsi="Times New Roman" w:cs="Times New Roman"/>
                <w:color w:val="000000"/>
                <w:lang w:val="kk-KZ"/>
              </w:rPr>
              <w:t>тың Бі</w:t>
            </w:r>
            <w:proofErr w:type="gramStart"/>
            <w:r w:rsidRPr="002E6FD0">
              <w:rPr>
                <w:rFonts w:ascii="Times New Roman" w:hAnsi="Times New Roman" w:cs="Times New Roman"/>
                <w:color w:val="000000"/>
                <w:lang w:val="kk-KZ"/>
              </w:rPr>
              <w:t>р</w:t>
            </w:r>
            <w:proofErr w:type="gramEnd"/>
            <w:r w:rsidRPr="002E6FD0">
              <w:rPr>
                <w:rFonts w:ascii="Times New Roman" w:hAnsi="Times New Roman" w:cs="Times New Roman"/>
                <w:color w:val="000000"/>
                <w:lang w:val="kk-KZ"/>
              </w:rPr>
              <w:t>інші заңы</w:t>
            </w:r>
            <w:r w:rsidRPr="002E6FD0">
              <w:rPr>
                <w:rFonts w:ascii="Times New Roman" w:hAnsi="Times New Roman" w:cs="Times New Roman"/>
                <w:color w:val="000000"/>
              </w:rPr>
              <w:t xml:space="preserve"> : </w:t>
            </w:r>
          </w:p>
        </w:tc>
      </w:tr>
      <w:tr w:rsidR="00FE4939" w:rsidRPr="002E6FD0" w:rsidTr="00E72A14">
        <w:tc>
          <w:tcPr>
            <w:tcW w:w="5210" w:type="dxa"/>
            <w:shd w:val="clear" w:color="auto" w:fill="auto"/>
          </w:tcPr>
          <w:p w:rsidR="00FE4939" w:rsidRPr="002E6FD0" w:rsidRDefault="00FE4939" w:rsidP="00E72A14">
            <w:pPr>
              <w:spacing w:before="100" w:beforeAutospacing="1" w:after="100" w:afterAutospacing="1" w:line="276" w:lineRule="auto"/>
              <w:jc w:val="both"/>
              <w:rPr>
                <w:rFonts w:ascii="Times New Roman" w:hAnsi="Times New Roman" w:cs="Times New Roman"/>
                <w:color w:val="000000"/>
              </w:rPr>
            </w:pPr>
            <w:r w:rsidRPr="002E6FD0">
              <w:rPr>
                <w:rFonts w:ascii="Times New Roman" w:hAnsi="Times New Roman" w:cs="Times New Roman"/>
                <w:noProof/>
                <w:color w:val="000000"/>
              </w:rPr>
              <w:drawing>
                <wp:anchor distT="0" distB="0" distL="114300" distR="114300" simplePos="0" relativeHeight="251672576" behindDoc="0" locked="0" layoutInCell="1" allowOverlap="1">
                  <wp:simplePos x="0" y="0"/>
                  <wp:positionH relativeFrom="column">
                    <wp:posOffset>2068195</wp:posOffset>
                  </wp:positionH>
                  <wp:positionV relativeFrom="paragraph">
                    <wp:posOffset>-6350</wp:posOffset>
                  </wp:positionV>
                  <wp:extent cx="790575" cy="205105"/>
                  <wp:effectExtent l="19050" t="0" r="0" b="0"/>
                  <wp:wrapSquare wrapText="bothSides"/>
                  <wp:docPr id="79" name="Рисунок 147" descr="../Из%20Интернента/Нелинейные%20магнитные%20цепи%20при%20постоянных%20потоках_%20Основные%20понятия%20и%20законы%20магнитных%20цепей_%20(Лекция%20N%2032).files/image126-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descr="../Из%20Интернента/Нелинейные%20магнитные%20цепи%20при%20постоянных%20потоках_%20Основные%20понятия%20и%20законы%20магнитных%20цепей_%20(Лекция%20N%2032).files/image126-11.gif"/>
                          <pic:cNvPicPr>
                            <a:picLocks noChangeAspect="1" noChangeArrowheads="1"/>
                          </pic:cNvPicPr>
                        </pic:nvPicPr>
                        <pic:blipFill>
                          <a:blip r:embed="rId91" r:link="rId92" cstate="print"/>
                          <a:srcRect/>
                          <a:stretch>
                            <a:fillRect/>
                          </a:stretch>
                        </pic:blipFill>
                        <pic:spPr bwMode="auto">
                          <a:xfrm>
                            <a:off x="0" y="0"/>
                            <a:ext cx="790575" cy="205105"/>
                          </a:xfrm>
                          <a:prstGeom prst="rect">
                            <a:avLst/>
                          </a:prstGeom>
                          <a:noFill/>
                          <a:ln w="9525">
                            <a:noFill/>
                            <a:miter lim="800000"/>
                            <a:headEnd/>
                            <a:tailEnd/>
                          </a:ln>
                        </pic:spPr>
                      </pic:pic>
                    </a:graphicData>
                  </a:graphic>
                </wp:anchor>
              </w:drawing>
            </w:r>
            <w:r w:rsidRPr="002E6FD0">
              <w:rPr>
                <w:rFonts w:ascii="Times New Roman" w:hAnsi="Times New Roman" w:cs="Times New Roman"/>
                <w:color w:val="000000"/>
              </w:rPr>
              <w:t>Кирхгоф</w:t>
            </w:r>
            <w:r w:rsidRPr="002E6FD0">
              <w:rPr>
                <w:rFonts w:ascii="Times New Roman" w:hAnsi="Times New Roman" w:cs="Times New Roman"/>
                <w:color w:val="000000"/>
                <w:lang w:val="kk-KZ"/>
              </w:rPr>
              <w:t>тың екінші заңы</w:t>
            </w:r>
            <w:r w:rsidRPr="002E6FD0">
              <w:rPr>
                <w:rFonts w:ascii="Times New Roman" w:hAnsi="Times New Roman" w:cs="Times New Roman"/>
                <w:color w:val="000000"/>
              </w:rPr>
              <w:t xml:space="preserve">: </w:t>
            </w:r>
          </w:p>
        </w:tc>
        <w:tc>
          <w:tcPr>
            <w:tcW w:w="5211" w:type="dxa"/>
            <w:shd w:val="clear" w:color="auto" w:fill="auto"/>
          </w:tcPr>
          <w:p w:rsidR="00FE4939" w:rsidRPr="002E6FD0" w:rsidRDefault="00FE4939" w:rsidP="00E72A14">
            <w:pPr>
              <w:spacing w:before="100" w:beforeAutospacing="1" w:after="100" w:afterAutospacing="1" w:line="276" w:lineRule="auto"/>
              <w:jc w:val="both"/>
              <w:rPr>
                <w:rFonts w:ascii="Times New Roman" w:hAnsi="Times New Roman" w:cs="Times New Roman"/>
                <w:color w:val="000000"/>
              </w:rPr>
            </w:pPr>
            <w:r w:rsidRPr="002E6FD0">
              <w:rPr>
                <w:rFonts w:ascii="Times New Roman" w:hAnsi="Times New Roman" w:cs="Times New Roman"/>
                <w:noProof/>
                <w:color w:val="000000"/>
              </w:rPr>
              <w:drawing>
                <wp:anchor distT="0" distB="0" distL="114300" distR="114300" simplePos="0" relativeHeight="251679744" behindDoc="0" locked="0" layoutInCell="1" allowOverlap="1">
                  <wp:simplePos x="0" y="0"/>
                  <wp:positionH relativeFrom="column">
                    <wp:posOffset>2407920</wp:posOffset>
                  </wp:positionH>
                  <wp:positionV relativeFrom="paragraph">
                    <wp:posOffset>3810</wp:posOffset>
                  </wp:positionV>
                  <wp:extent cx="570230" cy="173355"/>
                  <wp:effectExtent l="19050" t="0" r="1270" b="0"/>
                  <wp:wrapSquare wrapText="bothSides"/>
                  <wp:docPr id="77" name="Рисунок 154" descr="../Из%20Интернента/Нелинейные%20магнитные%20цепи%20при%20постоянных%20потоках_%20Основные%20понятия%20и%20законы%20магнитных%20цепей_%20(Лекция%20N%2032).files/image124-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descr="../Из%20Интернента/Нелинейные%20магнитные%20цепи%20при%20постоянных%20потоках_%20Основные%20понятия%20и%20законы%20магнитных%20цепей_%20(Лекция%20N%2032).files/image124-10.gif"/>
                          <pic:cNvPicPr>
                            <a:picLocks noChangeAspect="1" noChangeArrowheads="1"/>
                          </pic:cNvPicPr>
                        </pic:nvPicPr>
                        <pic:blipFill>
                          <a:blip r:embed="rId93" r:link="rId94" cstate="print"/>
                          <a:srcRect/>
                          <a:stretch>
                            <a:fillRect/>
                          </a:stretch>
                        </pic:blipFill>
                        <pic:spPr bwMode="auto">
                          <a:xfrm>
                            <a:off x="0" y="0"/>
                            <a:ext cx="570230" cy="173355"/>
                          </a:xfrm>
                          <a:prstGeom prst="rect">
                            <a:avLst/>
                          </a:prstGeom>
                          <a:noFill/>
                          <a:ln w="9525">
                            <a:noFill/>
                            <a:miter lim="800000"/>
                            <a:headEnd/>
                            <a:tailEnd/>
                          </a:ln>
                        </pic:spPr>
                      </pic:pic>
                    </a:graphicData>
                  </a:graphic>
                </wp:anchor>
              </w:drawing>
            </w:r>
            <w:r w:rsidRPr="002E6FD0">
              <w:rPr>
                <w:rFonts w:ascii="Times New Roman" w:hAnsi="Times New Roman" w:cs="Times New Roman"/>
                <w:color w:val="000000"/>
              </w:rPr>
              <w:t>Кирхгоф</w:t>
            </w:r>
            <w:r w:rsidRPr="002E6FD0">
              <w:rPr>
                <w:rFonts w:ascii="Times New Roman" w:hAnsi="Times New Roman" w:cs="Times New Roman"/>
                <w:color w:val="000000"/>
                <w:lang w:val="kk-KZ"/>
              </w:rPr>
              <w:t>тың екінші заңы</w:t>
            </w:r>
          </w:p>
        </w:tc>
      </w:tr>
      <w:tr w:rsidR="00FE4939" w:rsidRPr="002E6FD0" w:rsidTr="00E72A14">
        <w:tc>
          <w:tcPr>
            <w:tcW w:w="5210" w:type="dxa"/>
            <w:shd w:val="clear" w:color="auto" w:fill="auto"/>
          </w:tcPr>
          <w:p w:rsidR="00FE4939" w:rsidRPr="002E6FD0" w:rsidRDefault="00FE4939" w:rsidP="00E72A14">
            <w:pPr>
              <w:spacing w:before="100" w:beforeAutospacing="1" w:after="100" w:afterAutospacing="1" w:line="276" w:lineRule="auto"/>
              <w:jc w:val="both"/>
              <w:rPr>
                <w:rFonts w:ascii="Times New Roman" w:hAnsi="Times New Roman" w:cs="Times New Roman"/>
                <w:color w:val="000000"/>
              </w:rPr>
            </w:pPr>
            <w:r w:rsidRPr="002E6FD0">
              <w:rPr>
                <w:rFonts w:ascii="Times New Roman" w:hAnsi="Times New Roman" w:cs="Times New Roman"/>
                <w:noProof/>
                <w:color w:val="000000"/>
              </w:rPr>
              <w:drawing>
                <wp:anchor distT="0" distB="0" distL="114300" distR="114300" simplePos="0" relativeHeight="251673600" behindDoc="0" locked="0" layoutInCell="1" allowOverlap="1">
                  <wp:simplePos x="0" y="0"/>
                  <wp:positionH relativeFrom="column">
                    <wp:posOffset>1604645</wp:posOffset>
                  </wp:positionH>
                  <wp:positionV relativeFrom="paragraph">
                    <wp:posOffset>5715</wp:posOffset>
                  </wp:positionV>
                  <wp:extent cx="687070" cy="189230"/>
                  <wp:effectExtent l="19050" t="0" r="0" b="0"/>
                  <wp:wrapSquare wrapText="bothSides"/>
                  <wp:docPr id="76" name="Рисунок 148" descr="../Из%20Интернента/Нелинейные%20магнитные%20цепи%20при%20постоянных%20потоках_%20Основные%20понятия%20и%20законы%20магнитных%20цепей_%20(Лекция%20N%2032).files/image130-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descr="../Из%20Интернента/Нелинейные%20магнитные%20цепи%20при%20постоянных%20потоках_%20Основные%20понятия%20и%20законы%20магнитных%20цепей_%20(Лекция%20N%2032).files/image130-10.gif"/>
                          <pic:cNvPicPr>
                            <a:picLocks noChangeAspect="1" noChangeArrowheads="1"/>
                          </pic:cNvPicPr>
                        </pic:nvPicPr>
                        <pic:blipFill>
                          <a:blip r:embed="rId95" r:link="rId96" cstate="print"/>
                          <a:srcRect/>
                          <a:stretch>
                            <a:fillRect/>
                          </a:stretch>
                        </pic:blipFill>
                        <pic:spPr bwMode="auto">
                          <a:xfrm>
                            <a:off x="0" y="0"/>
                            <a:ext cx="687070" cy="189230"/>
                          </a:xfrm>
                          <a:prstGeom prst="rect">
                            <a:avLst/>
                          </a:prstGeom>
                          <a:noFill/>
                          <a:ln w="9525">
                            <a:noFill/>
                            <a:miter lim="800000"/>
                            <a:headEnd/>
                            <a:tailEnd/>
                          </a:ln>
                        </pic:spPr>
                      </pic:pic>
                    </a:graphicData>
                  </a:graphic>
                </wp:anchor>
              </w:drawing>
            </w:r>
            <w:r w:rsidRPr="002E6FD0">
              <w:rPr>
                <w:rFonts w:ascii="Times New Roman" w:hAnsi="Times New Roman" w:cs="Times New Roman"/>
                <w:color w:val="000000"/>
              </w:rPr>
              <w:t>Ом</w:t>
            </w:r>
            <w:r w:rsidRPr="002E6FD0">
              <w:rPr>
                <w:rFonts w:ascii="Times New Roman" w:hAnsi="Times New Roman" w:cs="Times New Roman"/>
                <w:color w:val="000000"/>
                <w:lang w:val="kk-KZ"/>
              </w:rPr>
              <w:t xml:space="preserve"> заңы</w:t>
            </w:r>
            <w:r w:rsidRPr="002E6FD0">
              <w:rPr>
                <w:rFonts w:ascii="Times New Roman" w:hAnsi="Times New Roman" w:cs="Times New Roman"/>
                <w:color w:val="000000"/>
              </w:rPr>
              <w:t xml:space="preserve">: </w:t>
            </w:r>
          </w:p>
        </w:tc>
        <w:tc>
          <w:tcPr>
            <w:tcW w:w="5211" w:type="dxa"/>
            <w:shd w:val="clear" w:color="auto" w:fill="auto"/>
          </w:tcPr>
          <w:p w:rsidR="00FE4939" w:rsidRPr="002E6FD0" w:rsidRDefault="00FE4939" w:rsidP="00E72A14">
            <w:pPr>
              <w:spacing w:before="100" w:beforeAutospacing="1" w:after="100" w:afterAutospacing="1" w:line="276" w:lineRule="auto"/>
              <w:jc w:val="both"/>
              <w:rPr>
                <w:rFonts w:ascii="Times New Roman" w:hAnsi="Times New Roman" w:cs="Times New Roman"/>
                <w:color w:val="000000"/>
              </w:rPr>
            </w:pPr>
            <w:r w:rsidRPr="002E6FD0">
              <w:rPr>
                <w:rFonts w:ascii="Times New Roman" w:hAnsi="Times New Roman" w:cs="Times New Roman"/>
                <w:noProof/>
                <w:color w:val="000000"/>
              </w:rPr>
              <w:drawing>
                <wp:anchor distT="0" distB="0" distL="114300" distR="114300" simplePos="0" relativeHeight="251680768" behindDoc="0" locked="0" layoutInCell="1" allowOverlap="1">
                  <wp:simplePos x="0" y="0"/>
                  <wp:positionH relativeFrom="column">
                    <wp:posOffset>1657350</wp:posOffset>
                  </wp:positionH>
                  <wp:positionV relativeFrom="paragraph">
                    <wp:posOffset>-6985</wp:posOffset>
                  </wp:positionV>
                  <wp:extent cx="407670" cy="142240"/>
                  <wp:effectExtent l="19050" t="0" r="0" b="0"/>
                  <wp:wrapSquare wrapText="bothSides"/>
                  <wp:docPr id="75" name="Рисунок 155" descr="../Из%20Интернента/Нелинейные%20магнитные%20цепи%20при%20постоянных%20потоках_%20Основные%20понятия%20и%20законы%20магнитных%20цепей_%20(Лекция%20N%2032).files/image128-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descr="../Из%20Интернента/Нелинейные%20магнитные%20цепи%20при%20постоянных%20потоках_%20Основные%20понятия%20и%20законы%20магнитных%20цепей_%20(Лекция%20N%2032).files/image128-9.gif"/>
                          <pic:cNvPicPr>
                            <a:picLocks noChangeAspect="1" noChangeArrowheads="1"/>
                          </pic:cNvPicPr>
                        </pic:nvPicPr>
                        <pic:blipFill>
                          <a:blip r:embed="rId97" r:link="rId98" cstate="print"/>
                          <a:srcRect/>
                          <a:stretch>
                            <a:fillRect/>
                          </a:stretch>
                        </pic:blipFill>
                        <pic:spPr bwMode="auto">
                          <a:xfrm>
                            <a:off x="0" y="0"/>
                            <a:ext cx="407670" cy="142240"/>
                          </a:xfrm>
                          <a:prstGeom prst="rect">
                            <a:avLst/>
                          </a:prstGeom>
                          <a:noFill/>
                          <a:ln w="9525">
                            <a:noFill/>
                            <a:miter lim="800000"/>
                            <a:headEnd/>
                            <a:tailEnd/>
                          </a:ln>
                        </pic:spPr>
                      </pic:pic>
                    </a:graphicData>
                  </a:graphic>
                </wp:anchor>
              </w:drawing>
            </w:r>
            <w:r w:rsidRPr="002E6FD0">
              <w:rPr>
                <w:rFonts w:ascii="Times New Roman" w:hAnsi="Times New Roman" w:cs="Times New Roman"/>
                <w:color w:val="000000"/>
              </w:rPr>
              <w:t>Ом</w:t>
            </w:r>
            <w:r w:rsidRPr="002E6FD0">
              <w:rPr>
                <w:rFonts w:ascii="Times New Roman" w:hAnsi="Times New Roman" w:cs="Times New Roman"/>
                <w:color w:val="000000"/>
                <w:lang w:val="kk-KZ"/>
              </w:rPr>
              <w:t xml:space="preserve"> заңы</w:t>
            </w:r>
            <w:r w:rsidRPr="002E6FD0">
              <w:rPr>
                <w:rFonts w:ascii="Times New Roman" w:hAnsi="Times New Roman" w:cs="Times New Roman"/>
                <w:color w:val="000000"/>
              </w:rPr>
              <w:t xml:space="preserve">: </w:t>
            </w:r>
          </w:p>
        </w:tc>
      </w:tr>
    </w:tbl>
    <w:p w:rsidR="00387B17" w:rsidRDefault="00387B17"/>
    <w:sectPr w:rsidR="00387B17" w:rsidSect="00387B1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E9A7EA6"/>
    <w:multiLevelType w:val="multilevel"/>
    <w:tmpl w:val="FDDC75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FE4939"/>
    <w:rsid w:val="00387B17"/>
    <w:rsid w:val="00FE493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4939"/>
    <w:pPr>
      <w:spacing w:after="0" w:line="240" w:lineRule="auto"/>
    </w:pPr>
    <w:rPr>
      <w:rFonts w:ascii="Arial" w:eastAsia="Times New Roman" w:hAnsi="Arial" w:cs="Arial"/>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E4939"/>
    <w:rPr>
      <w:rFonts w:ascii="Tahoma" w:hAnsi="Tahoma" w:cs="Tahoma"/>
      <w:sz w:val="16"/>
      <w:szCs w:val="16"/>
    </w:rPr>
  </w:style>
  <w:style w:type="character" w:customStyle="1" w:styleId="a4">
    <w:name w:val="Текст выноски Знак"/>
    <w:basedOn w:val="a0"/>
    <w:link w:val="a3"/>
    <w:uiPriority w:val="99"/>
    <w:semiHidden/>
    <w:rsid w:val="00FE4939"/>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26" Type="http://schemas.openxmlformats.org/officeDocument/2006/relationships/image" Target="media/image11.png"/><Relationship Id="rId21"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018-17.gif" TargetMode="External"/><Relationship Id="rId34" Type="http://schemas.openxmlformats.org/officeDocument/2006/relationships/image" Target="media/image15.png"/><Relationship Id="rId42" Type="http://schemas.openxmlformats.org/officeDocument/2006/relationships/image" Target="media/image19.png"/><Relationship Id="rId47"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046-15.gif" TargetMode="External"/><Relationship Id="rId50" Type="http://schemas.openxmlformats.org/officeDocument/2006/relationships/image" Target="media/image23.png"/><Relationship Id="rId55"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062-12.gif" TargetMode="External"/><Relationship Id="rId63"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092-15.gif" TargetMode="External"/><Relationship Id="rId68" Type="http://schemas.openxmlformats.org/officeDocument/2006/relationships/image" Target="media/image31.png"/><Relationship Id="rId76" Type="http://schemas.openxmlformats.org/officeDocument/2006/relationships/image" Target="media/image35.png"/><Relationship Id="rId84" Type="http://schemas.openxmlformats.org/officeDocument/2006/relationships/image" Target="media/image39.png"/><Relationship Id="rId89"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120-11.gif" TargetMode="External"/><Relationship Id="rId97" Type="http://schemas.openxmlformats.org/officeDocument/2006/relationships/image" Target="media/image45.png"/><Relationship Id="rId7" Type="http://schemas.openxmlformats.org/officeDocument/2006/relationships/image" Target="media/image2.png"/><Relationship Id="rId71"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098-13.gif" TargetMode="External"/><Relationship Id="rId92"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126-11.gif" TargetMode="External"/><Relationship Id="rId2" Type="http://schemas.openxmlformats.org/officeDocument/2006/relationships/styles" Target="styles.xml"/><Relationship Id="rId16"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013-6.gif" TargetMode="External"/><Relationship Id="rId29"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028-17.gif" TargetMode="External"/><Relationship Id="rId11" Type="http://schemas.openxmlformats.org/officeDocument/2006/relationships/image" Target="media/image4.png"/><Relationship Id="rId24" Type="http://schemas.openxmlformats.org/officeDocument/2006/relationships/image" Target="media/image10.png"/><Relationship Id="rId32" Type="http://schemas.openxmlformats.org/officeDocument/2006/relationships/image" Target="media/image14.png"/><Relationship Id="rId37"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036-13.gif" TargetMode="External"/><Relationship Id="rId40" Type="http://schemas.openxmlformats.org/officeDocument/2006/relationships/image" Target="media/image18.png"/><Relationship Id="rId45"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044-16.gif" TargetMode="External"/><Relationship Id="rId53"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059-13.gif" TargetMode="External"/><Relationship Id="rId58" Type="http://schemas.openxmlformats.org/officeDocument/2006/relationships/image" Target="media/image26.png"/><Relationship Id="rId66" Type="http://schemas.openxmlformats.org/officeDocument/2006/relationships/image" Target="media/image30.png"/><Relationship Id="rId74" Type="http://schemas.openxmlformats.org/officeDocument/2006/relationships/image" Target="media/image34.png"/><Relationship Id="rId79"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110-14.gif" TargetMode="External"/><Relationship Id="rId87"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118-13.gif" TargetMode="External"/><Relationship Id="rId5" Type="http://schemas.openxmlformats.org/officeDocument/2006/relationships/image" Target="media/image1.png"/><Relationship Id="rId61"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090-16.gif" TargetMode="External"/><Relationship Id="rId82" Type="http://schemas.openxmlformats.org/officeDocument/2006/relationships/image" Target="media/image38.png"/><Relationship Id="rId90"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122-10.gif" TargetMode="External"/><Relationship Id="rId95" Type="http://schemas.openxmlformats.org/officeDocument/2006/relationships/image" Target="media/image44.png"/><Relationship Id="rId19"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016-18.gif" TargetMode="External"/><Relationship Id="rId14"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011-8.gif" TargetMode="External"/><Relationship Id="rId22" Type="http://schemas.openxmlformats.org/officeDocument/2006/relationships/image" Target="media/image9.png"/><Relationship Id="rId27"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026-18.gif" TargetMode="External"/><Relationship Id="rId30" Type="http://schemas.openxmlformats.org/officeDocument/2006/relationships/image" Target="media/image13.png"/><Relationship Id="rId35"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034-13.gif" TargetMode="External"/><Relationship Id="rId43"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042-15.gif" TargetMode="External"/><Relationship Id="rId48" Type="http://schemas.openxmlformats.org/officeDocument/2006/relationships/image" Target="media/image22.png"/><Relationship Id="rId56" Type="http://schemas.openxmlformats.org/officeDocument/2006/relationships/image" Target="media/image25.png"/><Relationship Id="rId64" Type="http://schemas.openxmlformats.org/officeDocument/2006/relationships/image" Target="media/image29.png"/><Relationship Id="rId69"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102-14.gif" TargetMode="External"/><Relationship Id="rId77"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108-16.gif" TargetMode="External"/><Relationship Id="rId100" Type="http://schemas.openxmlformats.org/officeDocument/2006/relationships/theme" Target="theme/theme1.xml"/><Relationship Id="rId8"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004-24.gif" TargetMode="External"/><Relationship Id="rId51"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053-12.gif" TargetMode="External"/><Relationship Id="rId72" Type="http://schemas.openxmlformats.org/officeDocument/2006/relationships/image" Target="media/image33.png"/><Relationship Id="rId80" Type="http://schemas.openxmlformats.org/officeDocument/2006/relationships/image" Target="media/image37.png"/><Relationship Id="rId85"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116-14.gif" TargetMode="External"/><Relationship Id="rId93" Type="http://schemas.openxmlformats.org/officeDocument/2006/relationships/image" Target="media/image43.png"/><Relationship Id="rId98"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128-9.gif" TargetMode="External"/><Relationship Id="rId3" Type="http://schemas.openxmlformats.org/officeDocument/2006/relationships/settings" Target="settings.xml"/><Relationship Id="rId12"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009-5.gif" TargetMode="External"/><Relationship Id="rId17"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014-19.gif" TargetMode="External"/><Relationship Id="rId25"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022-16.gif" TargetMode="External"/><Relationship Id="rId33"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032-13.gif" TargetMode="External"/><Relationship Id="rId38" Type="http://schemas.openxmlformats.org/officeDocument/2006/relationships/image" Target="media/image17.png"/><Relationship Id="rId46" Type="http://schemas.openxmlformats.org/officeDocument/2006/relationships/image" Target="media/image21.png"/><Relationship Id="rId59"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088-17.gif" TargetMode="External"/><Relationship Id="rId67"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096-13.gif" TargetMode="External"/><Relationship Id="rId20" Type="http://schemas.openxmlformats.org/officeDocument/2006/relationships/image" Target="media/image8.png"/><Relationship Id="rId41"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040-15.gif" TargetMode="External"/><Relationship Id="rId54"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061-13.gif" TargetMode="External"/><Relationship Id="rId62" Type="http://schemas.openxmlformats.org/officeDocument/2006/relationships/image" Target="media/image28.png"/><Relationship Id="rId70" Type="http://schemas.openxmlformats.org/officeDocument/2006/relationships/image" Target="media/image32.png"/><Relationship Id="rId75"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106-14.gif" TargetMode="External"/><Relationship Id="rId83"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114-15.gif" TargetMode="External"/><Relationship Id="rId88" Type="http://schemas.openxmlformats.org/officeDocument/2006/relationships/image" Target="media/image41.png"/><Relationship Id="rId91" Type="http://schemas.openxmlformats.org/officeDocument/2006/relationships/image" Target="media/image42.png"/><Relationship Id="rId96"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130-10.gif" TargetMode="External"/><Relationship Id="rId1" Type="http://schemas.openxmlformats.org/officeDocument/2006/relationships/numbering" Target="numbering.xml"/><Relationship Id="rId6"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002-24.gif" TargetMode="External"/><Relationship Id="rId15" Type="http://schemas.openxmlformats.org/officeDocument/2006/relationships/image" Target="media/image6.png"/><Relationship Id="rId23"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020-17.gif" TargetMode="External"/><Relationship Id="rId28" Type="http://schemas.openxmlformats.org/officeDocument/2006/relationships/image" Target="media/image12.png"/><Relationship Id="rId36" Type="http://schemas.openxmlformats.org/officeDocument/2006/relationships/image" Target="media/image16.png"/><Relationship Id="rId49"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051-11.gif" TargetMode="External"/><Relationship Id="rId57"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086-17.gif" TargetMode="External"/><Relationship Id="rId10"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007-4.gif" TargetMode="External"/><Relationship Id="rId31"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030-14.gif" TargetMode="External"/><Relationship Id="rId44" Type="http://schemas.openxmlformats.org/officeDocument/2006/relationships/image" Target="media/image20.png"/><Relationship Id="rId52" Type="http://schemas.openxmlformats.org/officeDocument/2006/relationships/image" Target="media/image24.png"/><Relationship Id="rId60" Type="http://schemas.openxmlformats.org/officeDocument/2006/relationships/image" Target="media/image27.png"/><Relationship Id="rId65"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094-14.gif" TargetMode="External"/><Relationship Id="rId73"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104-14.gif" TargetMode="External"/><Relationship Id="rId78" Type="http://schemas.openxmlformats.org/officeDocument/2006/relationships/image" Target="media/image36.png"/><Relationship Id="rId81"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112-14.gif" TargetMode="External"/><Relationship Id="rId86" Type="http://schemas.openxmlformats.org/officeDocument/2006/relationships/image" Target="media/image40.png"/><Relationship Id="rId94"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124-10.gif" TargetMode="External"/><Relationship Id="rId9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3" Type="http://schemas.openxmlformats.org/officeDocument/2006/relationships/image" Target="media/image5.png"/><Relationship Id="rId18" Type="http://schemas.openxmlformats.org/officeDocument/2006/relationships/image" Target="media/image7.png"/><Relationship Id="rId39" Type="http://schemas.openxmlformats.org/officeDocument/2006/relationships/image" Target="file:///H:\&#1076;&#1083;&#1103;%20&#1062;&#1044;&#1054;%202011-12%20&#1057;&#1044;&#1040;&#1053;&#1053;&#1067;&#1045;\&#1048;&#1079;%20&#1048;&#1085;&#1090;&#1077;&#1088;&#1085;&#1077;&#1085;&#1090;&#1072;\&#1053;&#1077;&#1083;&#1080;&#1085;&#1077;&#1081;&#1085;&#1099;&#1077;%20&#1084;&#1072;&#1075;&#1085;&#1080;&#1090;&#1085;&#1099;&#1077;%20&#1094;&#1077;&#1087;&#1080;%20&#1087;&#1088;&#1080;%20&#1087;&#1086;&#1089;&#1090;&#1086;&#1103;&#1085;&#1085;&#1099;&#1093;%20&#1087;&#1086;&#1090;&#1086;&#1082;&#1072;&#1093;_%20&#1054;&#1089;&#1085;&#1086;&#1074;&#1085;&#1099;&#1077;%20&#1087;&#1086;&#1085;&#1103;&#1090;&#1080;&#1103;%20&#1080;%20&#1079;&#1072;&#1082;&#1086;&#1085;&#1099;%20&#1084;&#1072;&#1075;&#1085;&#1080;&#1090;&#1085;&#1099;&#1093;%20&#1094;&#1077;&#1087;&#1077;&#1081;_%20(&#1051;&#1077;&#1082;&#1094;&#1080;&#1103;%20N%2032).files\image038-15.gi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740</Words>
  <Characters>4221</Characters>
  <Application>Microsoft Office Word</Application>
  <DocSecurity>0</DocSecurity>
  <Lines>35</Lines>
  <Paragraphs>9</Paragraphs>
  <ScaleCrop>false</ScaleCrop>
  <Company>Grizli777</Company>
  <LinksUpToDate>false</LinksUpToDate>
  <CharactersWithSpaces>4952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Ринат</dc:creator>
  <cp:lastModifiedBy>Ринат</cp:lastModifiedBy>
  <cp:revision>1</cp:revision>
  <dcterms:created xsi:type="dcterms:W3CDTF">2017-01-05T13:49:00Z</dcterms:created>
  <dcterms:modified xsi:type="dcterms:W3CDTF">2017-01-05T13:49:00Z</dcterms:modified>
</cp:coreProperties>
</file>